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2240" w:type="dxa"/>
        <w:tblInd w:w="-1166" w:type="dxa"/>
        <w:shd w:val="clear" w:color="auto" w:fill="E36C0A" w:themeFill="accent6" w:themeFillShade="BF"/>
        <w:tblLook w:val="0000" w:firstRow="0" w:lastRow="0" w:firstColumn="0" w:lastColumn="0" w:noHBand="0" w:noVBand="0"/>
      </w:tblPr>
      <w:tblGrid>
        <w:gridCol w:w="12240"/>
      </w:tblGrid>
      <w:tr w:rsidR="00300ACE" w:rsidRPr="000903BA" w:rsidTr="00F15BBC">
        <w:trPr>
          <w:trHeight w:val="690"/>
        </w:trPr>
        <w:tc>
          <w:tcPr>
            <w:tcW w:w="12240" w:type="dxa"/>
            <w:shd w:val="clear" w:color="auto" w:fill="E36C0A" w:themeFill="accent6" w:themeFillShade="BF"/>
            <w:vAlign w:val="center"/>
          </w:tcPr>
          <w:p w:rsidR="00300ACE" w:rsidRPr="00B2431B" w:rsidRDefault="00300ACE" w:rsidP="006545E9">
            <w:pPr>
              <w:spacing w:after="0"/>
              <w:jc w:val="center"/>
              <w:rPr>
                <w:rFonts w:ascii="Berlin Sans FB Demi" w:hAnsi="Berlin Sans FB Demi"/>
                <w:b/>
                <w:color w:val="FFFFFF" w:themeColor="background1"/>
                <w:sz w:val="32"/>
                <w:szCs w:val="32"/>
              </w:rPr>
            </w:pPr>
            <w:r w:rsidRPr="00B2431B">
              <w:rPr>
                <w:rFonts w:ascii="Berlin Sans FB Demi" w:hAnsi="Berlin Sans FB Demi"/>
                <w:b/>
                <w:color w:val="FFFFFF" w:themeColor="background1"/>
                <w:sz w:val="32"/>
                <w:szCs w:val="32"/>
              </w:rPr>
              <w:t>Course Report</w:t>
            </w:r>
          </w:p>
        </w:tc>
      </w:tr>
    </w:tbl>
    <w:p w:rsidR="00205E7D" w:rsidRPr="00D40717" w:rsidRDefault="00512547" w:rsidP="00205E7D">
      <w:pPr>
        <w:spacing w:before="120" w:after="120" w:line="240" w:lineRule="auto"/>
        <w:jc w:val="center"/>
        <w:rPr>
          <w:b/>
          <w:sz w:val="24"/>
          <w:szCs w:val="24"/>
        </w:rPr>
      </w:pPr>
      <w:r>
        <w:rPr>
          <w:b/>
          <w:sz w:val="24"/>
          <w:szCs w:val="24"/>
        </w:rPr>
        <w:t>2</w:t>
      </w:r>
      <w:r w:rsidR="00160246">
        <w:rPr>
          <w:b/>
          <w:sz w:val="24"/>
          <w:szCs w:val="24"/>
        </w:rPr>
        <w:t>-</w:t>
      </w:r>
      <w:r w:rsidR="00174C11">
        <w:rPr>
          <w:b/>
          <w:sz w:val="24"/>
          <w:szCs w:val="24"/>
        </w:rPr>
        <w:t>week</w:t>
      </w:r>
      <w:r w:rsidR="00205E7D">
        <w:rPr>
          <w:b/>
          <w:sz w:val="24"/>
          <w:szCs w:val="24"/>
        </w:rPr>
        <w:t xml:space="preserve"> </w:t>
      </w:r>
      <w:r w:rsidR="00160246">
        <w:rPr>
          <w:b/>
          <w:sz w:val="24"/>
          <w:szCs w:val="24"/>
        </w:rPr>
        <w:t>c</w:t>
      </w:r>
      <w:r w:rsidR="00205E7D">
        <w:rPr>
          <w:b/>
          <w:sz w:val="24"/>
          <w:szCs w:val="24"/>
        </w:rPr>
        <w:t>ustomized</w:t>
      </w:r>
      <w:r w:rsidR="00205E7D" w:rsidRPr="00D40717">
        <w:rPr>
          <w:b/>
          <w:sz w:val="24"/>
          <w:szCs w:val="24"/>
        </w:rPr>
        <w:t xml:space="preserve"> </w:t>
      </w:r>
      <w:r w:rsidR="00160246">
        <w:rPr>
          <w:b/>
          <w:sz w:val="24"/>
          <w:szCs w:val="24"/>
        </w:rPr>
        <w:t>course</w:t>
      </w:r>
      <w:r w:rsidR="00205E7D" w:rsidRPr="00D40717">
        <w:rPr>
          <w:b/>
          <w:sz w:val="24"/>
          <w:szCs w:val="24"/>
        </w:rPr>
        <w:t xml:space="preserve"> on </w:t>
      </w:r>
    </w:p>
    <w:p w:rsidR="00205E7D" w:rsidRPr="005D4AF6" w:rsidRDefault="00205E7D" w:rsidP="00673C72">
      <w:pPr>
        <w:spacing w:after="0"/>
        <w:jc w:val="center"/>
        <w:rPr>
          <w:rFonts w:ascii="Arial Narrow" w:hAnsi="Arial Narrow"/>
          <w:b/>
          <w:bCs/>
          <w:color w:val="1F497D" w:themeColor="text2"/>
          <w:sz w:val="28"/>
          <w:szCs w:val="28"/>
        </w:rPr>
      </w:pPr>
      <w:r w:rsidRPr="005D4AF6">
        <w:rPr>
          <w:rFonts w:ascii="Arial Narrow" w:hAnsi="Arial Narrow"/>
          <w:b/>
          <w:bCs/>
          <w:color w:val="1F497D" w:themeColor="text2"/>
          <w:sz w:val="28"/>
          <w:szCs w:val="28"/>
        </w:rPr>
        <w:t>“</w:t>
      </w:r>
      <w:r w:rsidR="00673C72" w:rsidRPr="005D1CD3">
        <w:rPr>
          <w:rFonts w:ascii="Arial" w:eastAsia="Adobe Gothic Std B" w:hAnsi="Arial" w:cs="Arial"/>
          <w:b/>
          <w:color w:val="0000FF"/>
          <w:sz w:val="28"/>
          <w:szCs w:val="24"/>
        </w:rPr>
        <w:t>Use of GIS for Ground Water Studies</w:t>
      </w:r>
      <w:r w:rsidRPr="005D4AF6">
        <w:rPr>
          <w:rFonts w:ascii="Arial Narrow" w:hAnsi="Arial Narrow"/>
          <w:b/>
          <w:bCs/>
          <w:color w:val="1F497D" w:themeColor="text2"/>
          <w:sz w:val="28"/>
          <w:szCs w:val="28"/>
        </w:rPr>
        <w:t>”</w:t>
      </w:r>
    </w:p>
    <w:p w:rsidR="00205E7D" w:rsidRPr="00711D6C" w:rsidRDefault="00205E7D" w:rsidP="00205E7D">
      <w:pPr>
        <w:spacing w:before="120" w:after="120"/>
        <w:jc w:val="center"/>
        <w:rPr>
          <w:rFonts w:ascii="Arial Narrow" w:hAnsi="Arial Narrow"/>
          <w:i/>
          <w:iCs/>
          <w:sz w:val="28"/>
          <w:szCs w:val="28"/>
        </w:rPr>
      </w:pPr>
      <w:r w:rsidRPr="00711D6C">
        <w:rPr>
          <w:rFonts w:ascii="Arial Narrow" w:hAnsi="Arial Narrow"/>
          <w:b/>
          <w:i/>
          <w:iCs/>
          <w:sz w:val="28"/>
          <w:szCs w:val="28"/>
        </w:rPr>
        <w:t>(</w:t>
      </w:r>
      <w:r w:rsidR="00673C72" w:rsidRPr="00EB440C">
        <w:rPr>
          <w:rFonts w:ascii="Arial" w:hAnsi="Arial" w:cs="Arial"/>
          <w:b/>
          <w:iCs/>
        </w:rPr>
        <w:t>13</w:t>
      </w:r>
      <w:r w:rsidR="00F15BBC" w:rsidRPr="00EB440C">
        <w:rPr>
          <w:rFonts w:ascii="Arial" w:hAnsi="Arial" w:cs="Arial"/>
          <w:b/>
          <w:iCs/>
          <w:vertAlign w:val="superscript"/>
        </w:rPr>
        <w:t>th</w:t>
      </w:r>
      <w:r w:rsidR="00EB440C">
        <w:rPr>
          <w:rFonts w:ascii="Arial" w:hAnsi="Arial" w:cs="Arial"/>
          <w:b/>
          <w:iCs/>
        </w:rPr>
        <w:t xml:space="preserve"> </w:t>
      </w:r>
      <w:r w:rsidR="00673C72">
        <w:rPr>
          <w:rFonts w:ascii="Arial" w:hAnsi="Arial" w:cs="Arial"/>
          <w:b/>
          <w:iCs/>
        </w:rPr>
        <w:t>Dec</w:t>
      </w:r>
      <w:r w:rsidR="00512547">
        <w:rPr>
          <w:rFonts w:ascii="Arial" w:hAnsi="Arial" w:cs="Arial"/>
          <w:b/>
          <w:iCs/>
        </w:rPr>
        <w:t xml:space="preserve"> </w:t>
      </w:r>
      <w:r w:rsidR="00F15BBC">
        <w:rPr>
          <w:rFonts w:ascii="Arial" w:hAnsi="Arial" w:cs="Arial"/>
          <w:b/>
          <w:iCs/>
        </w:rPr>
        <w:t>–</w:t>
      </w:r>
      <w:r w:rsidR="00512547" w:rsidRPr="004E6050">
        <w:rPr>
          <w:rFonts w:ascii="Arial" w:hAnsi="Arial" w:cs="Arial"/>
          <w:b/>
          <w:iCs/>
        </w:rPr>
        <w:t xml:space="preserve"> </w:t>
      </w:r>
      <w:r w:rsidR="00673C72">
        <w:rPr>
          <w:rFonts w:ascii="Arial" w:hAnsi="Arial" w:cs="Arial"/>
          <w:b/>
          <w:iCs/>
        </w:rPr>
        <w:t>24</w:t>
      </w:r>
      <w:r w:rsidR="00F15BBC" w:rsidRPr="00F15BBC">
        <w:rPr>
          <w:rFonts w:ascii="Arial" w:hAnsi="Arial" w:cs="Arial"/>
          <w:b/>
          <w:iCs/>
          <w:vertAlign w:val="superscript"/>
        </w:rPr>
        <w:t>th</w:t>
      </w:r>
      <w:r w:rsidR="00F15BBC">
        <w:rPr>
          <w:rFonts w:ascii="Arial" w:hAnsi="Arial" w:cs="Arial"/>
          <w:b/>
          <w:iCs/>
        </w:rPr>
        <w:t xml:space="preserve"> </w:t>
      </w:r>
      <w:r w:rsidR="00673C72">
        <w:rPr>
          <w:rFonts w:ascii="Arial" w:hAnsi="Arial" w:cs="Arial"/>
          <w:b/>
          <w:iCs/>
        </w:rPr>
        <w:t>Dec</w:t>
      </w:r>
      <w:r w:rsidR="00F43485">
        <w:rPr>
          <w:rFonts w:ascii="Arial" w:hAnsi="Arial" w:cs="Arial"/>
          <w:b/>
          <w:iCs/>
        </w:rPr>
        <w:t xml:space="preserve"> </w:t>
      </w:r>
      <w:r w:rsidR="00F43485" w:rsidRPr="004E6050">
        <w:rPr>
          <w:rFonts w:ascii="Arial" w:hAnsi="Arial" w:cs="Arial"/>
          <w:b/>
          <w:iCs/>
        </w:rPr>
        <w:t>20</w:t>
      </w:r>
      <w:r w:rsidR="00F15BBC">
        <w:rPr>
          <w:rFonts w:ascii="Arial" w:hAnsi="Arial" w:cs="Arial"/>
          <w:b/>
          <w:iCs/>
        </w:rPr>
        <w:t>2</w:t>
      </w:r>
      <w:r w:rsidR="00673C72">
        <w:rPr>
          <w:rFonts w:ascii="Arial" w:hAnsi="Arial" w:cs="Arial"/>
          <w:b/>
          <w:iCs/>
        </w:rPr>
        <w:t>1</w:t>
      </w:r>
      <w:r w:rsidRPr="00711D6C">
        <w:rPr>
          <w:rFonts w:ascii="Arial Narrow" w:hAnsi="Arial Narrow"/>
          <w:b/>
          <w:i/>
          <w:iCs/>
          <w:sz w:val="28"/>
          <w:szCs w:val="28"/>
        </w:rPr>
        <w:t>)</w:t>
      </w:r>
    </w:p>
    <w:p w:rsidR="00FE7570" w:rsidRPr="000903BA" w:rsidRDefault="00FE7570" w:rsidP="00FE7570">
      <w:pPr>
        <w:spacing w:after="0"/>
        <w:jc w:val="both"/>
        <w:rPr>
          <w:sz w:val="16"/>
          <w:szCs w:val="16"/>
        </w:rPr>
      </w:pPr>
    </w:p>
    <w:p w:rsidR="00512547" w:rsidRPr="00A500F8" w:rsidRDefault="00512547" w:rsidP="00512547">
      <w:pPr>
        <w:autoSpaceDE w:val="0"/>
        <w:autoSpaceDN w:val="0"/>
        <w:adjustRightInd w:val="0"/>
        <w:spacing w:after="0" w:line="360" w:lineRule="auto"/>
        <w:ind w:firstLine="720"/>
        <w:jc w:val="both"/>
        <w:rPr>
          <w:rFonts w:ascii="Trebuchet MS" w:hAnsi="Trebuchet MS" w:cs="Times New Roman"/>
          <w:color w:val="000000"/>
          <w:lang w:val="en-IN" w:eastAsia="en-IN" w:bidi="te-IN"/>
        </w:rPr>
      </w:pPr>
      <w:r w:rsidRPr="00A500F8">
        <w:rPr>
          <w:rFonts w:ascii="Trebuchet MS" w:hAnsi="Trebuchet MS" w:cs="Times New Roman"/>
          <w:color w:val="000000"/>
          <w:lang w:val="en-IN" w:eastAsia="en-IN" w:bidi="te-IN"/>
        </w:rPr>
        <w:t xml:space="preserve">National Hydrology Project (NHP) is being taken up by the Ministry of </w:t>
      </w:r>
      <w:proofErr w:type="spellStart"/>
      <w:r w:rsidR="003C78E9">
        <w:rPr>
          <w:rFonts w:ascii="Trebuchet MS" w:hAnsi="Trebuchet MS" w:cs="Times New Roman"/>
          <w:color w:val="000000"/>
          <w:lang w:val="en-IN" w:eastAsia="en-IN" w:bidi="te-IN"/>
        </w:rPr>
        <w:t>Jal</w:t>
      </w:r>
      <w:proofErr w:type="spellEnd"/>
      <w:r w:rsidR="003C78E9">
        <w:rPr>
          <w:rFonts w:ascii="Trebuchet MS" w:hAnsi="Trebuchet MS" w:cs="Times New Roman"/>
          <w:color w:val="000000"/>
          <w:lang w:val="en-IN" w:eastAsia="en-IN" w:bidi="te-IN"/>
        </w:rPr>
        <w:t xml:space="preserve"> Shakti, Department of </w:t>
      </w:r>
      <w:r w:rsidRPr="00A500F8">
        <w:rPr>
          <w:rFonts w:ascii="Trebuchet MS" w:hAnsi="Trebuchet MS" w:cs="Times New Roman"/>
          <w:color w:val="000000"/>
          <w:lang w:val="en-IN" w:eastAsia="en-IN" w:bidi="te-IN"/>
        </w:rPr>
        <w:t>Water Resources,</w:t>
      </w:r>
      <w:r w:rsidR="003C78E9" w:rsidRPr="003C78E9">
        <w:rPr>
          <w:rFonts w:ascii="Trebuchet MS" w:hAnsi="Trebuchet MS" w:cs="Times New Roman"/>
          <w:color w:val="000000"/>
          <w:lang w:val="en-IN" w:eastAsia="en-IN" w:bidi="te-IN"/>
        </w:rPr>
        <w:t xml:space="preserve"> RD &amp; GR,</w:t>
      </w:r>
      <w:r w:rsidRPr="00A500F8">
        <w:rPr>
          <w:rFonts w:ascii="Trebuchet MS" w:hAnsi="Trebuchet MS" w:cs="Times New Roman"/>
          <w:color w:val="000000"/>
          <w:lang w:val="en-IN" w:eastAsia="en-IN" w:bidi="te-IN"/>
        </w:rPr>
        <w:t xml:space="preserve"> Govt. of India, and the mission objective is to aid in effective water resources planning, development and management. This </w:t>
      </w:r>
      <w:r w:rsidR="00433AA6">
        <w:rPr>
          <w:rFonts w:ascii="Trebuchet MS" w:hAnsi="Trebuchet MS" w:cs="Times New Roman"/>
          <w:color w:val="000000"/>
          <w:lang w:val="en-IN" w:eastAsia="en-IN" w:bidi="te-IN"/>
        </w:rPr>
        <w:t>p</w:t>
      </w:r>
      <w:r w:rsidRPr="00A500F8">
        <w:rPr>
          <w:rFonts w:ascii="Trebuchet MS" w:hAnsi="Trebuchet MS" w:cs="Times New Roman"/>
          <w:color w:val="000000"/>
          <w:lang w:val="en-IN" w:eastAsia="en-IN" w:bidi="te-IN"/>
        </w:rPr>
        <w:t xml:space="preserve">roject is intended for setting up of a system for timely and reliable water resources measurement, storage, monitoring and management. It will also facilitate to provide tools/systems for informed decision making through Decision Support Systems (DSS) for water resources </w:t>
      </w:r>
      <w:r w:rsidR="008367FB">
        <w:rPr>
          <w:rFonts w:ascii="Trebuchet MS" w:hAnsi="Trebuchet MS" w:cs="Times New Roman"/>
          <w:color w:val="000000"/>
          <w:lang w:val="en-IN" w:eastAsia="en-IN" w:bidi="te-IN"/>
        </w:rPr>
        <w:t>management</w:t>
      </w:r>
      <w:r w:rsidRPr="00A500F8">
        <w:rPr>
          <w:rFonts w:ascii="Trebuchet MS" w:hAnsi="Trebuchet MS" w:cs="Times New Roman"/>
          <w:color w:val="000000"/>
          <w:lang w:val="en-IN" w:eastAsia="en-IN" w:bidi="te-IN"/>
        </w:rPr>
        <w:t xml:space="preserve">, flood management, reservoir operations, drought management, etc. NHP also takes care of capacity building of the relevant State and Central government organizations in water resources management through the use of Information Systems and adoption of State-of-the-art technologies like Remote Sensing &amp; GIS. </w:t>
      </w:r>
    </w:p>
    <w:p w:rsidR="00A500F8" w:rsidRDefault="00A500F8" w:rsidP="00A500F8">
      <w:pPr>
        <w:autoSpaceDE w:val="0"/>
        <w:autoSpaceDN w:val="0"/>
        <w:adjustRightInd w:val="0"/>
        <w:spacing w:after="0" w:line="360" w:lineRule="auto"/>
        <w:ind w:firstLine="720"/>
        <w:jc w:val="both"/>
        <w:rPr>
          <w:rFonts w:ascii="Trebuchet MS" w:hAnsi="Trebuchet MS" w:cs="Times New Roman"/>
          <w:lang w:val="en-IN" w:eastAsia="en-IN"/>
        </w:rPr>
      </w:pPr>
      <w:r w:rsidRPr="00A500F8">
        <w:rPr>
          <w:rFonts w:ascii="Trebuchet MS" w:hAnsi="Trebuchet MS" w:cs="Times New Roman"/>
          <w:color w:val="000000"/>
          <w:lang w:val="en-IN" w:eastAsia="en-IN" w:bidi="te-IN"/>
        </w:rPr>
        <w:t xml:space="preserve">National Remote Sensing Centre (NRSC) </w:t>
      </w:r>
      <w:r w:rsidR="00512547" w:rsidRPr="00A500F8">
        <w:rPr>
          <w:rFonts w:ascii="Trebuchet MS" w:hAnsi="Trebuchet MS" w:cs="Times New Roman"/>
          <w:color w:val="000000"/>
          <w:lang w:val="en-IN" w:eastAsia="en-IN" w:bidi="te-IN"/>
        </w:rPr>
        <w:t xml:space="preserve">has taken up the task to support NHP based on the request from </w:t>
      </w:r>
      <w:r w:rsidR="00DB0DEB" w:rsidRPr="00A500F8">
        <w:rPr>
          <w:rFonts w:ascii="Trebuchet MS" w:hAnsi="Trebuchet MS" w:cs="Times New Roman"/>
          <w:color w:val="000000"/>
          <w:lang w:val="en-IN" w:eastAsia="en-IN" w:bidi="te-IN"/>
        </w:rPr>
        <w:t xml:space="preserve">Ministry of </w:t>
      </w:r>
      <w:proofErr w:type="spellStart"/>
      <w:r w:rsidR="00DB0DEB">
        <w:rPr>
          <w:rFonts w:ascii="Trebuchet MS" w:hAnsi="Trebuchet MS" w:cs="Times New Roman"/>
          <w:color w:val="000000"/>
          <w:lang w:val="en-IN" w:eastAsia="en-IN" w:bidi="te-IN"/>
        </w:rPr>
        <w:t>Jal</w:t>
      </w:r>
      <w:proofErr w:type="spellEnd"/>
      <w:r w:rsidR="00DB0DEB">
        <w:rPr>
          <w:rFonts w:ascii="Trebuchet MS" w:hAnsi="Trebuchet MS" w:cs="Times New Roman"/>
          <w:color w:val="000000"/>
          <w:lang w:val="en-IN" w:eastAsia="en-IN" w:bidi="te-IN"/>
        </w:rPr>
        <w:t xml:space="preserve"> Shakti, Department of </w:t>
      </w:r>
      <w:r w:rsidR="00DB0DEB" w:rsidRPr="00A500F8">
        <w:rPr>
          <w:rFonts w:ascii="Trebuchet MS" w:hAnsi="Trebuchet MS" w:cs="Times New Roman"/>
          <w:color w:val="000000"/>
          <w:lang w:val="en-IN" w:eastAsia="en-IN" w:bidi="te-IN"/>
        </w:rPr>
        <w:t>Water Resources,</w:t>
      </w:r>
      <w:r w:rsidR="00DB0DEB">
        <w:rPr>
          <w:rFonts w:ascii="Trebuchet MS" w:hAnsi="Trebuchet MS" w:cs="Times New Roman"/>
          <w:color w:val="000000"/>
          <w:lang w:val="en-IN" w:eastAsia="en-IN" w:bidi="te-IN"/>
        </w:rPr>
        <w:t xml:space="preserve"> </w:t>
      </w:r>
      <w:r w:rsidR="00512547" w:rsidRPr="00A500F8">
        <w:rPr>
          <w:rFonts w:ascii="Trebuchet MS" w:hAnsi="Trebuchet MS" w:cs="Times New Roman"/>
          <w:color w:val="000000"/>
          <w:lang w:val="en-IN" w:eastAsia="en-IN" w:bidi="te-IN"/>
        </w:rPr>
        <w:t>River Development &amp; Ganga Rejuvenation (</w:t>
      </w:r>
      <w:proofErr w:type="spellStart"/>
      <w:r w:rsidR="00512547" w:rsidRPr="00A500F8">
        <w:rPr>
          <w:rFonts w:ascii="Trebuchet MS" w:hAnsi="Trebuchet MS" w:cs="Times New Roman"/>
          <w:color w:val="000000"/>
          <w:lang w:val="en-IN" w:eastAsia="en-IN" w:bidi="te-IN"/>
        </w:rPr>
        <w:t>Mo</w:t>
      </w:r>
      <w:r w:rsidR="00DB0DEB">
        <w:rPr>
          <w:rFonts w:ascii="Trebuchet MS" w:hAnsi="Trebuchet MS" w:cs="Times New Roman"/>
          <w:color w:val="000000"/>
          <w:lang w:val="en-IN" w:eastAsia="en-IN" w:bidi="te-IN"/>
        </w:rPr>
        <w:t>JS</w:t>
      </w:r>
      <w:proofErr w:type="spellEnd"/>
      <w:r w:rsidR="00DB0DEB">
        <w:rPr>
          <w:rFonts w:ascii="Trebuchet MS" w:hAnsi="Trebuchet MS" w:cs="Times New Roman"/>
          <w:color w:val="000000"/>
          <w:lang w:val="en-IN" w:eastAsia="en-IN" w:bidi="te-IN"/>
        </w:rPr>
        <w:t xml:space="preserve">, Dept. of </w:t>
      </w:r>
      <w:r w:rsidR="00512547" w:rsidRPr="00A500F8">
        <w:rPr>
          <w:rFonts w:ascii="Trebuchet MS" w:hAnsi="Trebuchet MS" w:cs="Times New Roman"/>
          <w:color w:val="000000"/>
          <w:lang w:val="en-IN" w:eastAsia="en-IN" w:bidi="te-IN"/>
        </w:rPr>
        <w:t>WR</w:t>
      </w:r>
      <w:r w:rsidR="00DB0DEB" w:rsidRPr="00A500F8">
        <w:rPr>
          <w:rFonts w:ascii="Trebuchet MS" w:hAnsi="Trebuchet MS" w:cs="Times New Roman"/>
          <w:color w:val="000000"/>
          <w:lang w:val="en-IN" w:eastAsia="en-IN" w:bidi="te-IN"/>
        </w:rPr>
        <w:t>, RD</w:t>
      </w:r>
      <w:r w:rsidR="00512547" w:rsidRPr="00A500F8">
        <w:rPr>
          <w:rFonts w:ascii="Trebuchet MS" w:hAnsi="Trebuchet MS" w:cs="Times New Roman"/>
          <w:color w:val="000000"/>
          <w:lang w:val="en-IN" w:eastAsia="en-IN" w:bidi="te-IN"/>
        </w:rPr>
        <w:t>&amp;GR) through organizing capacity building training programs comprising of Remote Sensing &amp; GIS technologies and customized applications on water resources.</w:t>
      </w:r>
      <w:r>
        <w:rPr>
          <w:rFonts w:ascii="Trebuchet MS" w:hAnsi="Trebuchet MS" w:cs="Times New Roman"/>
          <w:color w:val="000000"/>
          <w:lang w:val="en-IN" w:eastAsia="en-IN" w:bidi="te-IN"/>
        </w:rPr>
        <w:t xml:space="preserve"> </w:t>
      </w:r>
      <w:r w:rsidR="00512547" w:rsidRPr="00A500F8">
        <w:rPr>
          <w:rFonts w:ascii="Trebuchet MS" w:hAnsi="Trebuchet MS" w:cs="Times New Roman"/>
          <w:color w:val="000000"/>
          <w:lang w:val="en-IN" w:eastAsia="en-IN" w:bidi="te-IN"/>
        </w:rPr>
        <w:t>These programs are aimed at capacity building of all the stake holders in understanding and effective utilization of space technology in the field of water resources. To this effect, two customized training programs per year of one week duration on the fundamentals aspects of RS &amp; GIS and two customized programs per year of two weeks duration on the applications of RS &amp; GIS in water resources are planned.</w:t>
      </w:r>
      <w:r>
        <w:rPr>
          <w:rFonts w:ascii="Trebuchet MS" w:hAnsi="Trebuchet MS" w:cs="Times New Roman"/>
          <w:lang w:val="en-IN" w:eastAsia="en-IN"/>
        </w:rPr>
        <w:t xml:space="preserve"> </w:t>
      </w:r>
    </w:p>
    <w:p w:rsidR="00673C72" w:rsidRPr="00A500F8" w:rsidRDefault="00673C72" w:rsidP="00A500F8">
      <w:pPr>
        <w:autoSpaceDE w:val="0"/>
        <w:autoSpaceDN w:val="0"/>
        <w:adjustRightInd w:val="0"/>
        <w:spacing w:after="0" w:line="360" w:lineRule="auto"/>
        <w:ind w:firstLine="720"/>
        <w:jc w:val="both"/>
        <w:rPr>
          <w:rFonts w:ascii="Trebuchet MS" w:hAnsi="Trebuchet MS" w:cs="Times New Roman"/>
          <w:color w:val="000000"/>
          <w:lang w:val="en-IN" w:eastAsia="en-IN" w:bidi="te-IN"/>
        </w:rPr>
      </w:pPr>
      <w:r w:rsidRPr="00673C72">
        <w:rPr>
          <w:rFonts w:ascii="Trebuchet MS" w:hAnsi="Trebuchet MS" w:cs="Times New Roman"/>
          <w:color w:val="000000"/>
          <w:lang w:val="en-IN" w:eastAsia="en-IN" w:bidi="te-IN"/>
        </w:rPr>
        <w:t>Andhra Pradesh State Ground W</w:t>
      </w:r>
      <w:r>
        <w:rPr>
          <w:rFonts w:ascii="Trebuchet MS" w:hAnsi="Trebuchet MS" w:cs="Times New Roman"/>
          <w:color w:val="000000"/>
          <w:lang w:val="en-IN" w:eastAsia="en-IN" w:bidi="te-IN"/>
        </w:rPr>
        <w:t xml:space="preserve">ater and Water Audit </w:t>
      </w:r>
      <w:r w:rsidR="00FA18DF">
        <w:rPr>
          <w:rFonts w:ascii="Trebuchet MS" w:hAnsi="Trebuchet MS" w:cs="Times New Roman"/>
          <w:color w:val="000000"/>
          <w:lang w:val="en-IN" w:eastAsia="en-IN" w:bidi="te-IN"/>
        </w:rPr>
        <w:t xml:space="preserve">(APSGW&amp;WA) </w:t>
      </w:r>
      <w:r>
        <w:rPr>
          <w:rFonts w:ascii="Trebuchet MS" w:hAnsi="Trebuchet MS" w:cs="Times New Roman"/>
          <w:color w:val="000000"/>
          <w:lang w:val="en-IN" w:eastAsia="en-IN" w:bidi="te-IN"/>
        </w:rPr>
        <w:t>Department</w:t>
      </w:r>
      <w:r w:rsidR="00FA18DF">
        <w:rPr>
          <w:rFonts w:ascii="Trebuchet MS" w:hAnsi="Trebuchet MS" w:cs="Times New Roman"/>
          <w:color w:val="000000"/>
          <w:lang w:val="en-IN" w:eastAsia="en-IN" w:bidi="te-IN"/>
        </w:rPr>
        <w:t xml:space="preserve"> </w:t>
      </w:r>
      <w:r w:rsidRPr="00673C72">
        <w:rPr>
          <w:rFonts w:ascii="Trebuchet MS" w:hAnsi="Trebuchet MS" w:cs="Times New Roman"/>
          <w:color w:val="000000"/>
          <w:lang w:val="en-IN" w:eastAsia="en-IN" w:bidi="te-IN"/>
        </w:rPr>
        <w:t>request</w:t>
      </w:r>
      <w:r>
        <w:rPr>
          <w:rFonts w:ascii="Trebuchet MS" w:hAnsi="Trebuchet MS" w:cs="Times New Roman"/>
          <w:color w:val="000000"/>
          <w:lang w:val="en-IN" w:eastAsia="en-IN" w:bidi="te-IN"/>
        </w:rPr>
        <w:t xml:space="preserve">ed NRSC </w:t>
      </w:r>
      <w:r w:rsidRPr="00673C72">
        <w:rPr>
          <w:rFonts w:ascii="Trebuchet MS" w:hAnsi="Trebuchet MS" w:cs="Times New Roman"/>
          <w:color w:val="000000"/>
          <w:lang w:val="en-IN" w:eastAsia="en-IN" w:bidi="te-IN"/>
        </w:rPr>
        <w:t xml:space="preserve">for training of </w:t>
      </w:r>
      <w:r>
        <w:rPr>
          <w:rFonts w:ascii="Trebuchet MS" w:hAnsi="Trebuchet MS" w:cs="Times New Roman"/>
          <w:color w:val="000000"/>
          <w:lang w:val="en-IN" w:eastAsia="en-IN" w:bidi="te-IN"/>
        </w:rPr>
        <w:t>their 2</w:t>
      </w:r>
      <w:r w:rsidR="00C27DCD">
        <w:rPr>
          <w:rFonts w:ascii="Trebuchet MS" w:hAnsi="Trebuchet MS" w:cs="Times New Roman"/>
          <w:color w:val="000000"/>
          <w:lang w:val="en-IN" w:eastAsia="en-IN" w:bidi="te-IN"/>
        </w:rPr>
        <w:t>4</w:t>
      </w:r>
      <w:r>
        <w:rPr>
          <w:rFonts w:ascii="Trebuchet MS" w:hAnsi="Trebuchet MS" w:cs="Times New Roman"/>
          <w:color w:val="000000"/>
          <w:lang w:val="en-IN" w:eastAsia="en-IN" w:bidi="te-IN"/>
        </w:rPr>
        <w:t xml:space="preserve"> </w:t>
      </w:r>
      <w:r w:rsidRPr="00673C72">
        <w:rPr>
          <w:rFonts w:ascii="Trebuchet MS" w:hAnsi="Trebuchet MS" w:cs="Times New Roman"/>
          <w:color w:val="000000"/>
          <w:lang w:val="en-IN" w:eastAsia="en-IN" w:bidi="te-IN"/>
        </w:rPr>
        <w:t xml:space="preserve">officers </w:t>
      </w:r>
      <w:r>
        <w:rPr>
          <w:rFonts w:ascii="Trebuchet MS" w:hAnsi="Trebuchet MS" w:cs="Times New Roman"/>
          <w:color w:val="000000"/>
          <w:lang w:val="en-IN" w:eastAsia="en-IN" w:bidi="te-IN"/>
        </w:rPr>
        <w:t xml:space="preserve">on </w:t>
      </w:r>
      <w:r w:rsidRPr="00673C72">
        <w:rPr>
          <w:rFonts w:ascii="Trebuchet MS" w:hAnsi="Trebuchet MS" w:cs="Times New Roman"/>
          <w:color w:val="000000"/>
          <w:lang w:val="en-IN" w:eastAsia="en-IN" w:bidi="te-IN"/>
        </w:rPr>
        <w:t>GIS tools and hands exercises particularly in ground water domain, data analysis, spatial analysis, etc</w:t>
      </w:r>
      <w:r>
        <w:rPr>
          <w:rFonts w:ascii="Trebuchet MS" w:hAnsi="Trebuchet MS" w:cs="Times New Roman"/>
          <w:color w:val="000000"/>
          <w:lang w:val="en-IN" w:eastAsia="en-IN" w:bidi="te-IN"/>
        </w:rPr>
        <w:t>.</w:t>
      </w:r>
    </w:p>
    <w:p w:rsidR="00A500F8" w:rsidRDefault="00A500F8" w:rsidP="00433AA6">
      <w:pPr>
        <w:pStyle w:val="Default"/>
        <w:spacing w:line="360" w:lineRule="auto"/>
        <w:ind w:firstLine="720"/>
        <w:jc w:val="both"/>
        <w:rPr>
          <w:rFonts w:ascii="Trebuchet MS" w:hAnsi="Trebuchet MS" w:cs="Times New Roman"/>
          <w:sz w:val="22"/>
          <w:szCs w:val="22"/>
          <w:lang w:val="en-IN" w:eastAsia="en-IN"/>
        </w:rPr>
      </w:pPr>
      <w:r w:rsidRPr="00A500F8">
        <w:rPr>
          <w:rFonts w:ascii="Trebuchet MS" w:hAnsi="Trebuchet MS" w:cs="Times New Roman"/>
          <w:sz w:val="22"/>
          <w:szCs w:val="22"/>
          <w:lang w:val="en-IN" w:eastAsia="en-IN"/>
        </w:rPr>
        <w:t>In this regard, a</w:t>
      </w:r>
      <w:r w:rsidR="00512547" w:rsidRPr="00512547">
        <w:rPr>
          <w:rFonts w:ascii="Trebuchet MS" w:hAnsi="Trebuchet MS" w:cs="Times New Roman"/>
          <w:sz w:val="22"/>
          <w:szCs w:val="22"/>
          <w:lang w:val="en-IN" w:eastAsia="en-IN"/>
        </w:rPr>
        <w:t xml:space="preserve"> two-week </w:t>
      </w:r>
      <w:r w:rsidR="00512547" w:rsidRPr="00A500F8">
        <w:rPr>
          <w:rFonts w:ascii="Trebuchet MS" w:hAnsi="Trebuchet MS" w:cs="Times New Roman"/>
          <w:sz w:val="22"/>
          <w:szCs w:val="22"/>
          <w:lang w:val="en-IN" w:eastAsia="en-IN"/>
        </w:rPr>
        <w:t xml:space="preserve">customised training </w:t>
      </w:r>
      <w:r w:rsidR="00512547" w:rsidRPr="00512547">
        <w:rPr>
          <w:rFonts w:ascii="Trebuchet MS" w:hAnsi="Trebuchet MS" w:cs="Times New Roman"/>
          <w:sz w:val="22"/>
          <w:szCs w:val="22"/>
          <w:lang w:val="en-IN" w:eastAsia="en-IN"/>
        </w:rPr>
        <w:t xml:space="preserve">programme </w:t>
      </w:r>
      <w:r w:rsidR="00433AA6">
        <w:rPr>
          <w:rFonts w:ascii="Trebuchet MS" w:hAnsi="Trebuchet MS" w:cs="Times New Roman"/>
          <w:sz w:val="22"/>
          <w:szCs w:val="22"/>
          <w:lang w:val="en-IN" w:eastAsia="en-IN"/>
        </w:rPr>
        <w:t>on ‘</w:t>
      </w:r>
      <w:r w:rsidR="00673C72" w:rsidRPr="00673C72">
        <w:rPr>
          <w:rFonts w:ascii="Trebuchet MS" w:hAnsi="Trebuchet MS" w:cs="Times New Roman"/>
          <w:sz w:val="22"/>
          <w:szCs w:val="22"/>
          <w:lang w:val="en-IN" w:eastAsia="en-IN"/>
        </w:rPr>
        <w:t>Use of GIS for Ground Water Studies</w:t>
      </w:r>
      <w:r w:rsidR="00433AA6">
        <w:rPr>
          <w:rFonts w:ascii="Trebuchet MS" w:hAnsi="Trebuchet MS" w:cs="Times New Roman"/>
          <w:sz w:val="22"/>
          <w:szCs w:val="22"/>
          <w:lang w:val="en-IN" w:eastAsia="en-IN"/>
        </w:rPr>
        <w:t>’</w:t>
      </w:r>
      <w:r w:rsidR="00433AA6" w:rsidRPr="00433AA6">
        <w:rPr>
          <w:rFonts w:ascii="Trebuchet MS" w:hAnsi="Trebuchet MS" w:cs="Times New Roman"/>
          <w:sz w:val="22"/>
          <w:szCs w:val="22"/>
          <w:lang w:val="en-IN" w:eastAsia="en-IN"/>
        </w:rPr>
        <w:t xml:space="preserve"> </w:t>
      </w:r>
      <w:r w:rsidR="00512547" w:rsidRPr="00512547">
        <w:rPr>
          <w:rFonts w:ascii="Trebuchet MS" w:hAnsi="Trebuchet MS" w:cs="Times New Roman"/>
          <w:sz w:val="22"/>
          <w:szCs w:val="22"/>
          <w:lang w:val="en-IN" w:eastAsia="en-IN"/>
        </w:rPr>
        <w:t>was conducted at N</w:t>
      </w:r>
      <w:r w:rsidR="00512547" w:rsidRPr="00A500F8">
        <w:rPr>
          <w:rFonts w:ascii="Trebuchet MS" w:hAnsi="Trebuchet MS" w:cs="Times New Roman"/>
          <w:sz w:val="22"/>
          <w:szCs w:val="22"/>
          <w:lang w:val="en-IN" w:eastAsia="en-IN"/>
        </w:rPr>
        <w:t xml:space="preserve">ational </w:t>
      </w:r>
      <w:r w:rsidR="00512547" w:rsidRPr="00512547">
        <w:rPr>
          <w:rFonts w:ascii="Trebuchet MS" w:hAnsi="Trebuchet MS" w:cs="Times New Roman"/>
          <w:sz w:val="22"/>
          <w:szCs w:val="22"/>
          <w:lang w:val="en-IN" w:eastAsia="en-IN"/>
        </w:rPr>
        <w:t>R</w:t>
      </w:r>
      <w:r w:rsidR="00512547" w:rsidRPr="00A500F8">
        <w:rPr>
          <w:rFonts w:ascii="Trebuchet MS" w:hAnsi="Trebuchet MS" w:cs="Times New Roman"/>
          <w:sz w:val="22"/>
          <w:szCs w:val="22"/>
          <w:lang w:val="en-IN" w:eastAsia="en-IN"/>
        </w:rPr>
        <w:t xml:space="preserve">emote </w:t>
      </w:r>
      <w:r w:rsidR="00512547" w:rsidRPr="00512547">
        <w:rPr>
          <w:rFonts w:ascii="Trebuchet MS" w:hAnsi="Trebuchet MS" w:cs="Times New Roman"/>
          <w:sz w:val="22"/>
          <w:szCs w:val="22"/>
          <w:lang w:val="en-IN" w:eastAsia="en-IN"/>
        </w:rPr>
        <w:t>S</w:t>
      </w:r>
      <w:r w:rsidR="00512547" w:rsidRPr="00A500F8">
        <w:rPr>
          <w:rFonts w:ascii="Trebuchet MS" w:hAnsi="Trebuchet MS" w:cs="Times New Roman"/>
          <w:sz w:val="22"/>
          <w:szCs w:val="22"/>
          <w:lang w:val="en-IN" w:eastAsia="en-IN"/>
        </w:rPr>
        <w:t xml:space="preserve">ensing </w:t>
      </w:r>
      <w:r w:rsidR="00512547" w:rsidRPr="00512547">
        <w:rPr>
          <w:rFonts w:ascii="Trebuchet MS" w:hAnsi="Trebuchet MS" w:cs="Times New Roman"/>
          <w:sz w:val="22"/>
          <w:szCs w:val="22"/>
          <w:lang w:val="en-IN" w:eastAsia="en-IN"/>
        </w:rPr>
        <w:t>C</w:t>
      </w:r>
      <w:r w:rsidR="00512547" w:rsidRPr="00A500F8">
        <w:rPr>
          <w:rFonts w:ascii="Trebuchet MS" w:hAnsi="Trebuchet MS" w:cs="Times New Roman"/>
          <w:sz w:val="22"/>
          <w:szCs w:val="22"/>
          <w:lang w:val="en-IN" w:eastAsia="en-IN"/>
        </w:rPr>
        <w:t xml:space="preserve">entre </w:t>
      </w:r>
      <w:r w:rsidR="00512547" w:rsidRPr="00512547">
        <w:rPr>
          <w:rFonts w:ascii="Trebuchet MS" w:hAnsi="Trebuchet MS" w:cs="Times New Roman"/>
          <w:sz w:val="22"/>
          <w:szCs w:val="22"/>
          <w:lang w:val="en-IN" w:eastAsia="en-IN"/>
        </w:rPr>
        <w:t>by Water Resources Group in association with Training</w:t>
      </w:r>
      <w:r w:rsidR="00512547" w:rsidRPr="00A500F8">
        <w:rPr>
          <w:rFonts w:ascii="Trebuchet MS" w:hAnsi="Trebuchet MS" w:cs="Times New Roman"/>
          <w:sz w:val="22"/>
          <w:szCs w:val="22"/>
          <w:lang w:val="en-IN" w:eastAsia="en-IN"/>
        </w:rPr>
        <w:t xml:space="preserve"> &amp; Education </w:t>
      </w:r>
      <w:r w:rsidR="00433AA6">
        <w:rPr>
          <w:rFonts w:ascii="Trebuchet MS" w:hAnsi="Trebuchet MS" w:cs="Times New Roman"/>
          <w:sz w:val="22"/>
          <w:szCs w:val="22"/>
          <w:lang w:val="en-IN" w:eastAsia="en-IN"/>
        </w:rPr>
        <w:t>Group</w:t>
      </w:r>
      <w:r w:rsidR="00673C72">
        <w:rPr>
          <w:rFonts w:ascii="Trebuchet MS" w:hAnsi="Trebuchet MS" w:cs="Times New Roman"/>
          <w:sz w:val="22"/>
          <w:szCs w:val="22"/>
          <w:lang w:val="en-IN" w:eastAsia="en-IN"/>
        </w:rPr>
        <w:t xml:space="preserve"> and Geosciences Group</w:t>
      </w:r>
      <w:r w:rsidR="00512547" w:rsidRPr="00512547">
        <w:rPr>
          <w:rFonts w:ascii="Trebuchet MS" w:hAnsi="Trebuchet MS" w:cs="Times New Roman"/>
          <w:sz w:val="22"/>
          <w:szCs w:val="22"/>
          <w:lang w:val="en-IN" w:eastAsia="en-IN"/>
        </w:rPr>
        <w:t xml:space="preserve"> for </w:t>
      </w:r>
      <w:r w:rsidR="00673C72">
        <w:rPr>
          <w:rFonts w:ascii="Trebuchet MS" w:hAnsi="Trebuchet MS" w:cs="Times New Roman"/>
          <w:sz w:val="22"/>
          <w:szCs w:val="22"/>
          <w:lang w:val="en-IN" w:eastAsia="en-IN"/>
        </w:rPr>
        <w:t xml:space="preserve">officers </w:t>
      </w:r>
      <w:r w:rsidR="00512547" w:rsidRPr="00A500F8">
        <w:rPr>
          <w:rFonts w:ascii="Trebuchet MS" w:hAnsi="Trebuchet MS" w:cs="Times New Roman"/>
          <w:sz w:val="22"/>
          <w:szCs w:val="22"/>
          <w:lang w:val="en-IN" w:eastAsia="en-IN"/>
        </w:rPr>
        <w:t xml:space="preserve">of </w:t>
      </w:r>
      <w:r w:rsidR="00673C72" w:rsidRPr="00673C72">
        <w:rPr>
          <w:rFonts w:ascii="Trebuchet MS" w:hAnsi="Trebuchet MS" w:cs="Times New Roman"/>
          <w:lang w:val="en-IN" w:eastAsia="en-IN"/>
        </w:rPr>
        <w:t>Andhra Pradesh State Ground W</w:t>
      </w:r>
      <w:r w:rsidR="00673C72">
        <w:rPr>
          <w:rFonts w:ascii="Trebuchet MS" w:hAnsi="Trebuchet MS" w:cs="Times New Roman"/>
          <w:lang w:val="en-IN" w:eastAsia="en-IN"/>
        </w:rPr>
        <w:t xml:space="preserve">ater and Water Audit Department </w:t>
      </w:r>
      <w:r w:rsidR="00512547" w:rsidRPr="00A500F8">
        <w:rPr>
          <w:rFonts w:ascii="Trebuchet MS" w:hAnsi="Trebuchet MS" w:cs="Times New Roman"/>
          <w:sz w:val="22"/>
          <w:szCs w:val="22"/>
          <w:lang w:val="en-IN" w:eastAsia="en-IN"/>
        </w:rPr>
        <w:t xml:space="preserve">under National Hydrology Project </w:t>
      </w:r>
      <w:r w:rsidR="00512547" w:rsidRPr="00512547">
        <w:rPr>
          <w:rFonts w:ascii="Trebuchet MS" w:hAnsi="Trebuchet MS" w:cs="Times New Roman"/>
          <w:sz w:val="22"/>
          <w:szCs w:val="22"/>
          <w:lang w:val="en-IN" w:eastAsia="en-IN"/>
        </w:rPr>
        <w:t xml:space="preserve">during </w:t>
      </w:r>
      <w:r w:rsidR="00673C72">
        <w:rPr>
          <w:rFonts w:ascii="Trebuchet MS" w:hAnsi="Trebuchet MS" w:cs="Times New Roman"/>
          <w:sz w:val="22"/>
          <w:szCs w:val="22"/>
          <w:lang w:val="en-IN" w:eastAsia="en-IN"/>
        </w:rPr>
        <w:t>13</w:t>
      </w:r>
      <w:r w:rsidR="00512547" w:rsidRPr="00A500F8">
        <w:rPr>
          <w:rFonts w:ascii="Trebuchet MS" w:hAnsi="Trebuchet MS" w:cs="Times New Roman"/>
          <w:sz w:val="22"/>
          <w:szCs w:val="22"/>
          <w:lang w:val="en-IN" w:eastAsia="en-IN"/>
        </w:rPr>
        <w:t>-</w:t>
      </w:r>
      <w:r w:rsidR="00673C72">
        <w:rPr>
          <w:rFonts w:ascii="Trebuchet MS" w:hAnsi="Trebuchet MS" w:cs="Times New Roman"/>
          <w:sz w:val="22"/>
          <w:szCs w:val="22"/>
          <w:lang w:val="en-IN" w:eastAsia="en-IN"/>
        </w:rPr>
        <w:t>Dec</w:t>
      </w:r>
      <w:r w:rsidR="00512547" w:rsidRPr="00A500F8">
        <w:rPr>
          <w:rFonts w:ascii="Trebuchet MS" w:hAnsi="Trebuchet MS" w:cs="Times New Roman"/>
          <w:sz w:val="22"/>
          <w:szCs w:val="22"/>
          <w:lang w:val="en-IN" w:eastAsia="en-IN"/>
        </w:rPr>
        <w:t>-20</w:t>
      </w:r>
      <w:r w:rsidR="00433AA6">
        <w:rPr>
          <w:rFonts w:ascii="Trebuchet MS" w:hAnsi="Trebuchet MS" w:cs="Times New Roman"/>
          <w:sz w:val="22"/>
          <w:szCs w:val="22"/>
          <w:lang w:val="en-IN" w:eastAsia="en-IN"/>
        </w:rPr>
        <w:t>2</w:t>
      </w:r>
      <w:r w:rsidR="00673C72">
        <w:rPr>
          <w:rFonts w:ascii="Trebuchet MS" w:hAnsi="Trebuchet MS" w:cs="Times New Roman"/>
          <w:sz w:val="22"/>
          <w:szCs w:val="22"/>
          <w:lang w:val="en-IN" w:eastAsia="en-IN"/>
        </w:rPr>
        <w:t>1</w:t>
      </w:r>
      <w:r w:rsidR="00512547" w:rsidRPr="00A500F8">
        <w:rPr>
          <w:rFonts w:ascii="Trebuchet MS" w:hAnsi="Trebuchet MS" w:cs="Times New Roman"/>
          <w:sz w:val="22"/>
          <w:szCs w:val="22"/>
          <w:lang w:val="en-IN" w:eastAsia="en-IN"/>
        </w:rPr>
        <w:t xml:space="preserve"> to </w:t>
      </w:r>
      <w:r w:rsidR="00673C72">
        <w:rPr>
          <w:rFonts w:ascii="Trebuchet MS" w:hAnsi="Trebuchet MS" w:cs="Times New Roman"/>
          <w:sz w:val="22"/>
          <w:szCs w:val="22"/>
          <w:lang w:val="en-IN" w:eastAsia="en-IN"/>
        </w:rPr>
        <w:t>24</w:t>
      </w:r>
      <w:r w:rsidR="00673C72" w:rsidRPr="00A500F8">
        <w:rPr>
          <w:rFonts w:ascii="Trebuchet MS" w:hAnsi="Trebuchet MS" w:cs="Times New Roman"/>
          <w:sz w:val="22"/>
          <w:szCs w:val="22"/>
          <w:lang w:val="en-IN" w:eastAsia="en-IN"/>
        </w:rPr>
        <w:t>-</w:t>
      </w:r>
      <w:r w:rsidR="00673C72">
        <w:rPr>
          <w:rFonts w:ascii="Trebuchet MS" w:hAnsi="Trebuchet MS" w:cs="Times New Roman"/>
          <w:sz w:val="22"/>
          <w:szCs w:val="22"/>
          <w:lang w:val="en-IN" w:eastAsia="en-IN"/>
        </w:rPr>
        <w:t>Dec</w:t>
      </w:r>
      <w:r w:rsidR="00673C72" w:rsidRPr="00A500F8">
        <w:rPr>
          <w:rFonts w:ascii="Trebuchet MS" w:hAnsi="Trebuchet MS" w:cs="Times New Roman"/>
          <w:sz w:val="22"/>
          <w:szCs w:val="22"/>
          <w:lang w:val="en-IN" w:eastAsia="en-IN"/>
        </w:rPr>
        <w:t>-20</w:t>
      </w:r>
      <w:r w:rsidR="00673C72">
        <w:rPr>
          <w:rFonts w:ascii="Trebuchet MS" w:hAnsi="Trebuchet MS" w:cs="Times New Roman"/>
          <w:sz w:val="22"/>
          <w:szCs w:val="22"/>
          <w:lang w:val="en-IN" w:eastAsia="en-IN"/>
        </w:rPr>
        <w:t>21</w:t>
      </w:r>
      <w:r w:rsidR="00512547" w:rsidRPr="00512547">
        <w:rPr>
          <w:rFonts w:ascii="Trebuchet MS" w:hAnsi="Trebuchet MS" w:cs="Times New Roman"/>
          <w:sz w:val="22"/>
          <w:szCs w:val="22"/>
          <w:lang w:val="en-IN" w:eastAsia="en-IN"/>
        </w:rPr>
        <w:t xml:space="preserve">. </w:t>
      </w:r>
      <w:r>
        <w:rPr>
          <w:rFonts w:ascii="Trebuchet MS" w:hAnsi="Trebuchet MS" w:cs="Times New Roman"/>
          <w:sz w:val="22"/>
          <w:szCs w:val="22"/>
          <w:lang w:val="en-IN" w:eastAsia="en-IN"/>
        </w:rPr>
        <w:t>The details of which are described below.</w:t>
      </w:r>
    </w:p>
    <w:p w:rsidR="00A500F8" w:rsidRPr="00A500F8" w:rsidRDefault="00A500F8" w:rsidP="00A500F8">
      <w:pPr>
        <w:autoSpaceDE w:val="0"/>
        <w:autoSpaceDN w:val="0"/>
        <w:adjustRightInd w:val="0"/>
        <w:spacing w:after="0" w:line="360" w:lineRule="auto"/>
        <w:ind w:firstLine="720"/>
        <w:jc w:val="both"/>
        <w:rPr>
          <w:rFonts w:ascii="Trebuchet MS" w:hAnsi="Trebuchet MS" w:cs="Times New Roman"/>
          <w:color w:val="000000"/>
          <w:lang w:val="en-IN" w:eastAsia="en-IN" w:bidi="te-IN"/>
        </w:rPr>
      </w:pPr>
      <w:r w:rsidRPr="00A500F8">
        <w:rPr>
          <w:rFonts w:ascii="Trebuchet MS" w:hAnsi="Trebuchet MS" w:cs="Times New Roman"/>
          <w:color w:val="000000"/>
          <w:lang w:val="en-IN" w:eastAsia="en-IN" w:bidi="te-IN"/>
        </w:rPr>
        <w:lastRenderedPageBreak/>
        <w:t xml:space="preserve">The training programme was inaugurated on </w:t>
      </w:r>
      <w:r w:rsidR="00C87991">
        <w:rPr>
          <w:rFonts w:ascii="Trebuchet MS" w:hAnsi="Trebuchet MS" w:cs="Times New Roman"/>
          <w:color w:val="000000"/>
          <w:lang w:val="en-IN" w:eastAsia="en-IN" w:bidi="te-IN"/>
        </w:rPr>
        <w:t>13</w:t>
      </w:r>
      <w:r>
        <w:rPr>
          <w:rFonts w:ascii="Trebuchet MS" w:hAnsi="Trebuchet MS" w:cs="Times New Roman"/>
          <w:color w:val="000000"/>
          <w:lang w:val="en-IN" w:eastAsia="en-IN" w:bidi="te-IN"/>
        </w:rPr>
        <w:t>-</w:t>
      </w:r>
      <w:r w:rsidR="00C87991">
        <w:rPr>
          <w:rFonts w:ascii="Trebuchet MS" w:hAnsi="Trebuchet MS" w:cs="Times New Roman"/>
          <w:color w:val="000000"/>
          <w:lang w:val="en-IN" w:eastAsia="en-IN" w:bidi="te-IN"/>
        </w:rPr>
        <w:t>Dec</w:t>
      </w:r>
      <w:r>
        <w:rPr>
          <w:rFonts w:ascii="Trebuchet MS" w:hAnsi="Trebuchet MS" w:cs="Times New Roman"/>
          <w:color w:val="000000"/>
          <w:lang w:val="en-IN" w:eastAsia="en-IN" w:bidi="te-IN"/>
        </w:rPr>
        <w:t>-</w:t>
      </w:r>
      <w:r w:rsidRPr="00A500F8">
        <w:rPr>
          <w:rFonts w:ascii="Trebuchet MS" w:hAnsi="Trebuchet MS" w:cs="Times New Roman"/>
          <w:color w:val="000000"/>
          <w:lang w:val="en-IN" w:eastAsia="en-IN" w:bidi="te-IN"/>
        </w:rPr>
        <w:t>20</w:t>
      </w:r>
      <w:r w:rsidR="00505DCF">
        <w:rPr>
          <w:rFonts w:ascii="Trebuchet MS" w:hAnsi="Trebuchet MS" w:cs="Times New Roman"/>
          <w:color w:val="000000"/>
          <w:lang w:val="en-IN" w:eastAsia="en-IN" w:bidi="te-IN"/>
        </w:rPr>
        <w:t>2</w:t>
      </w:r>
      <w:r w:rsidR="00C87991">
        <w:rPr>
          <w:rFonts w:ascii="Trebuchet MS" w:hAnsi="Trebuchet MS" w:cs="Times New Roman"/>
          <w:color w:val="000000"/>
          <w:lang w:val="en-IN" w:eastAsia="en-IN" w:bidi="te-IN"/>
        </w:rPr>
        <w:t>1</w:t>
      </w:r>
      <w:r w:rsidR="005A4855">
        <w:rPr>
          <w:rFonts w:ascii="Trebuchet MS" w:hAnsi="Trebuchet MS" w:cs="Times New Roman"/>
          <w:color w:val="000000"/>
          <w:lang w:val="en-IN" w:eastAsia="en-IN" w:bidi="te-IN"/>
        </w:rPr>
        <w:t xml:space="preserve"> by </w:t>
      </w:r>
      <w:proofErr w:type="spellStart"/>
      <w:r w:rsidR="00426C97">
        <w:rPr>
          <w:rFonts w:ascii="Trebuchet MS" w:hAnsi="Trebuchet MS" w:cs="Times New Roman"/>
          <w:color w:val="000000"/>
          <w:lang w:val="en-IN" w:eastAsia="en-IN" w:bidi="te-IN"/>
        </w:rPr>
        <w:t>Dr.</w:t>
      </w:r>
      <w:r w:rsidR="00C87991">
        <w:rPr>
          <w:rFonts w:ascii="Trebuchet MS" w:hAnsi="Trebuchet MS" w:cs="Times New Roman"/>
          <w:color w:val="000000"/>
          <w:lang w:val="en-IN" w:eastAsia="en-IN" w:bidi="te-IN"/>
        </w:rPr>
        <w:t>Raj</w:t>
      </w:r>
      <w:proofErr w:type="spellEnd"/>
      <w:r w:rsidR="00C87991">
        <w:rPr>
          <w:rFonts w:ascii="Trebuchet MS" w:hAnsi="Trebuchet MS" w:cs="Times New Roman"/>
          <w:color w:val="000000"/>
          <w:lang w:val="en-IN" w:eastAsia="en-IN" w:bidi="te-IN"/>
        </w:rPr>
        <w:t xml:space="preserve"> Kumar</w:t>
      </w:r>
      <w:r w:rsidRPr="00A500F8">
        <w:rPr>
          <w:rFonts w:ascii="Trebuchet MS" w:hAnsi="Trebuchet MS" w:cs="Times New Roman"/>
          <w:color w:val="000000"/>
          <w:lang w:val="en-IN" w:eastAsia="en-IN" w:bidi="te-IN"/>
        </w:rPr>
        <w:t xml:space="preserve">, </w:t>
      </w:r>
      <w:r w:rsidR="00426C97">
        <w:rPr>
          <w:rFonts w:ascii="Trebuchet MS" w:hAnsi="Trebuchet MS" w:cs="Times New Roman"/>
          <w:color w:val="000000"/>
          <w:lang w:val="en-IN" w:eastAsia="en-IN" w:bidi="te-IN"/>
        </w:rPr>
        <w:t xml:space="preserve">Director, </w:t>
      </w:r>
      <w:proofErr w:type="gramStart"/>
      <w:r w:rsidRPr="00A500F8">
        <w:rPr>
          <w:rFonts w:ascii="Trebuchet MS" w:hAnsi="Trebuchet MS" w:cs="Times New Roman"/>
          <w:color w:val="000000"/>
          <w:lang w:val="en-IN" w:eastAsia="en-IN" w:bidi="te-IN"/>
        </w:rPr>
        <w:t>NRSC</w:t>
      </w:r>
      <w:proofErr w:type="gramEnd"/>
      <w:r w:rsidR="00C87991">
        <w:rPr>
          <w:rFonts w:ascii="Trebuchet MS" w:hAnsi="Trebuchet MS" w:cs="Times New Roman"/>
          <w:color w:val="000000"/>
          <w:lang w:val="en-IN" w:eastAsia="en-IN" w:bidi="te-IN"/>
        </w:rPr>
        <w:t xml:space="preserve"> and co-chaired by </w:t>
      </w:r>
      <w:proofErr w:type="spellStart"/>
      <w:r w:rsidR="00C87991">
        <w:rPr>
          <w:rFonts w:ascii="Trebuchet MS" w:hAnsi="Trebuchet MS" w:cs="Times New Roman"/>
          <w:color w:val="000000"/>
          <w:lang w:val="en-IN" w:eastAsia="en-IN" w:bidi="te-IN"/>
        </w:rPr>
        <w:t>Dr.M.V</w:t>
      </w:r>
      <w:proofErr w:type="spellEnd"/>
      <w:r w:rsidR="00C87991">
        <w:rPr>
          <w:rFonts w:ascii="Trebuchet MS" w:hAnsi="Trebuchet MS" w:cs="Times New Roman"/>
          <w:color w:val="000000"/>
          <w:lang w:val="en-IN" w:eastAsia="en-IN" w:bidi="te-IN"/>
        </w:rPr>
        <w:t>. Ravi Kumar, Deputy Director, Management Systems Area</w:t>
      </w:r>
      <w:r w:rsidR="005A4855">
        <w:rPr>
          <w:rFonts w:ascii="Trebuchet MS" w:hAnsi="Trebuchet MS" w:cs="Times New Roman"/>
          <w:color w:val="000000"/>
          <w:lang w:val="en-IN" w:eastAsia="en-IN" w:bidi="te-IN"/>
        </w:rPr>
        <w:t xml:space="preserve">. </w:t>
      </w:r>
      <w:proofErr w:type="spellStart"/>
      <w:proofErr w:type="gramStart"/>
      <w:r w:rsidR="00C87991">
        <w:rPr>
          <w:rFonts w:ascii="Trebuchet MS" w:hAnsi="Trebuchet MS" w:cs="Times New Roman"/>
          <w:color w:val="000000"/>
          <w:lang w:val="en-IN" w:eastAsia="en-IN" w:bidi="te-IN"/>
        </w:rPr>
        <w:t>Shri</w:t>
      </w:r>
      <w:proofErr w:type="spellEnd"/>
      <w:r w:rsidR="00C87991">
        <w:rPr>
          <w:rFonts w:ascii="Trebuchet MS" w:hAnsi="Trebuchet MS" w:cs="Times New Roman"/>
          <w:color w:val="000000"/>
          <w:lang w:val="en-IN" w:eastAsia="en-IN" w:bidi="te-IN"/>
        </w:rPr>
        <w:t>.</w:t>
      </w:r>
      <w:proofErr w:type="gramEnd"/>
      <w:r w:rsidR="00C87991">
        <w:rPr>
          <w:rFonts w:ascii="Trebuchet MS" w:hAnsi="Trebuchet MS" w:cs="Times New Roman"/>
          <w:color w:val="000000"/>
          <w:lang w:val="en-IN" w:eastAsia="en-IN" w:bidi="te-IN"/>
        </w:rPr>
        <w:t xml:space="preserve"> P.V. </w:t>
      </w:r>
      <w:proofErr w:type="spellStart"/>
      <w:r w:rsidR="00C87991">
        <w:rPr>
          <w:rFonts w:ascii="Trebuchet MS" w:hAnsi="Trebuchet MS" w:cs="Times New Roman"/>
          <w:color w:val="000000"/>
          <w:lang w:val="en-IN" w:eastAsia="en-IN" w:bidi="te-IN"/>
        </w:rPr>
        <w:t>Raju</w:t>
      </w:r>
      <w:proofErr w:type="spellEnd"/>
      <w:r w:rsidR="00C87991">
        <w:rPr>
          <w:rFonts w:ascii="Trebuchet MS" w:hAnsi="Trebuchet MS" w:cs="Times New Roman"/>
          <w:color w:val="000000"/>
          <w:lang w:val="en-IN" w:eastAsia="en-IN" w:bidi="te-IN"/>
        </w:rPr>
        <w:t xml:space="preserve"> Group Director (WRG)</w:t>
      </w:r>
      <w:r w:rsidRPr="00A500F8">
        <w:rPr>
          <w:rFonts w:ascii="Trebuchet MS" w:hAnsi="Trebuchet MS" w:cs="Times New Roman"/>
          <w:color w:val="000000"/>
          <w:lang w:val="en-IN" w:eastAsia="en-IN" w:bidi="te-IN"/>
        </w:rPr>
        <w:t xml:space="preserve"> welcomed all the participants and briefed about the </w:t>
      </w:r>
      <w:r w:rsidR="005A4855">
        <w:rPr>
          <w:rFonts w:ascii="Trebuchet MS" w:hAnsi="Trebuchet MS" w:cs="Times New Roman"/>
          <w:color w:val="000000"/>
          <w:lang w:val="en-IN" w:eastAsia="en-IN" w:bidi="te-IN"/>
        </w:rPr>
        <w:t xml:space="preserve">training </w:t>
      </w:r>
      <w:r w:rsidRPr="00A500F8">
        <w:rPr>
          <w:rFonts w:ascii="Trebuchet MS" w:hAnsi="Trebuchet MS" w:cs="Times New Roman"/>
          <w:color w:val="000000"/>
          <w:lang w:val="en-IN" w:eastAsia="en-IN" w:bidi="te-IN"/>
        </w:rPr>
        <w:t>programme</w:t>
      </w:r>
      <w:r w:rsidR="00C87991">
        <w:rPr>
          <w:rFonts w:ascii="Trebuchet MS" w:hAnsi="Trebuchet MS" w:cs="Times New Roman"/>
          <w:color w:val="000000"/>
          <w:lang w:val="en-IN" w:eastAsia="en-IN" w:bidi="te-IN"/>
        </w:rPr>
        <w:t xml:space="preserve"> followed by remarks of </w:t>
      </w:r>
      <w:r w:rsidR="00F502BD">
        <w:rPr>
          <w:rFonts w:ascii="Trebuchet MS" w:hAnsi="Trebuchet MS" w:cs="Times New Roman"/>
          <w:color w:val="000000"/>
          <w:lang w:val="en-IN" w:eastAsia="en-IN" w:bidi="te-IN"/>
        </w:rPr>
        <w:t>co-chair and chair</w:t>
      </w:r>
      <w:r w:rsidRPr="00A500F8">
        <w:rPr>
          <w:rFonts w:ascii="Trebuchet MS" w:hAnsi="Trebuchet MS" w:cs="Times New Roman"/>
          <w:color w:val="000000"/>
          <w:lang w:val="en-IN" w:eastAsia="en-IN" w:bidi="te-IN"/>
        </w:rPr>
        <w:t xml:space="preserve">. A total of </w:t>
      </w:r>
      <w:r w:rsidR="00426C97">
        <w:rPr>
          <w:rFonts w:ascii="Trebuchet MS" w:hAnsi="Trebuchet MS" w:cs="Times New Roman"/>
          <w:color w:val="000000"/>
          <w:lang w:val="en-IN" w:eastAsia="en-IN" w:bidi="te-IN"/>
        </w:rPr>
        <w:t>2</w:t>
      </w:r>
      <w:r w:rsidR="00F502BD">
        <w:rPr>
          <w:rFonts w:ascii="Trebuchet MS" w:hAnsi="Trebuchet MS" w:cs="Times New Roman"/>
          <w:color w:val="000000"/>
          <w:lang w:val="en-IN" w:eastAsia="en-IN" w:bidi="te-IN"/>
        </w:rPr>
        <w:t>4</w:t>
      </w:r>
      <w:r w:rsidRPr="00A500F8">
        <w:rPr>
          <w:rFonts w:ascii="Trebuchet MS" w:hAnsi="Trebuchet MS" w:cs="Times New Roman"/>
          <w:color w:val="000000"/>
          <w:lang w:val="en-IN" w:eastAsia="en-IN" w:bidi="te-IN"/>
        </w:rPr>
        <w:t xml:space="preserve"> officials participated in this course from </w:t>
      </w:r>
      <w:r w:rsidR="00F502BD" w:rsidRPr="00673C72">
        <w:rPr>
          <w:rFonts w:ascii="Trebuchet MS" w:hAnsi="Trebuchet MS" w:cs="Times New Roman"/>
          <w:color w:val="000000"/>
          <w:lang w:val="en-IN" w:eastAsia="en-IN" w:bidi="te-IN"/>
        </w:rPr>
        <w:t>Andhra Pradesh State Ground W</w:t>
      </w:r>
      <w:r w:rsidR="00F502BD">
        <w:rPr>
          <w:rFonts w:ascii="Trebuchet MS" w:hAnsi="Trebuchet MS" w:cs="Times New Roman"/>
          <w:color w:val="000000"/>
          <w:lang w:val="en-IN" w:eastAsia="en-IN" w:bidi="te-IN"/>
        </w:rPr>
        <w:t xml:space="preserve">ater and Water Audit Department </w:t>
      </w:r>
      <w:r>
        <w:rPr>
          <w:rFonts w:ascii="Trebuchet MS" w:hAnsi="Trebuchet MS" w:cs="Times New Roman"/>
          <w:color w:val="000000"/>
          <w:lang w:val="en-IN" w:eastAsia="en-IN" w:bidi="te-IN"/>
        </w:rPr>
        <w:t>(refer Annex</w:t>
      </w:r>
      <w:r w:rsidR="00C5590E">
        <w:rPr>
          <w:rFonts w:ascii="Trebuchet MS" w:hAnsi="Trebuchet MS" w:cs="Times New Roman"/>
          <w:color w:val="000000"/>
          <w:lang w:val="en-IN" w:eastAsia="en-IN" w:bidi="te-IN"/>
        </w:rPr>
        <w:t>ure</w:t>
      </w:r>
      <w:r>
        <w:rPr>
          <w:rFonts w:ascii="Trebuchet MS" w:hAnsi="Trebuchet MS" w:cs="Times New Roman"/>
          <w:color w:val="000000"/>
          <w:lang w:val="en-IN" w:eastAsia="en-IN" w:bidi="te-IN"/>
        </w:rPr>
        <w:t>-1)</w:t>
      </w:r>
      <w:r w:rsidRPr="00A500F8">
        <w:rPr>
          <w:rFonts w:ascii="Trebuchet MS" w:hAnsi="Trebuchet MS" w:cs="Times New Roman"/>
          <w:color w:val="000000"/>
          <w:lang w:val="en-IN" w:eastAsia="en-IN" w:bidi="te-IN"/>
        </w:rPr>
        <w:t>.</w:t>
      </w:r>
    </w:p>
    <w:p w:rsidR="005A4855" w:rsidRDefault="008601A4" w:rsidP="007D2ACF">
      <w:pPr>
        <w:spacing w:after="0" w:line="360" w:lineRule="auto"/>
        <w:ind w:firstLine="720"/>
        <w:jc w:val="both"/>
        <w:rPr>
          <w:rFonts w:ascii="Trebuchet MS" w:hAnsi="Trebuchet MS" w:cs="Times New Roman"/>
          <w:color w:val="000000"/>
          <w:lang w:val="en-IN" w:eastAsia="en-IN" w:bidi="te-IN"/>
        </w:rPr>
      </w:pPr>
      <w:r w:rsidRPr="005A4855">
        <w:rPr>
          <w:rFonts w:ascii="Trebuchet MS" w:hAnsi="Trebuchet MS" w:cs="Times New Roman"/>
          <w:color w:val="000000"/>
          <w:lang w:val="en-IN" w:eastAsia="en-IN" w:bidi="te-IN"/>
        </w:rPr>
        <w:t xml:space="preserve">The course is designed </w:t>
      </w:r>
      <w:r w:rsidR="00A11C33" w:rsidRPr="005A4855">
        <w:rPr>
          <w:rFonts w:ascii="Trebuchet MS" w:hAnsi="Trebuchet MS" w:cs="Times New Roman"/>
          <w:color w:val="000000"/>
          <w:lang w:val="en-IN" w:eastAsia="en-IN" w:bidi="te-IN"/>
        </w:rPr>
        <w:t>in such a way that it covers</w:t>
      </w:r>
      <w:r w:rsidRPr="005A4855">
        <w:rPr>
          <w:rFonts w:ascii="Trebuchet MS" w:hAnsi="Trebuchet MS" w:cs="Times New Roman"/>
          <w:color w:val="000000"/>
          <w:lang w:val="en-IN" w:eastAsia="en-IN" w:bidi="te-IN"/>
        </w:rPr>
        <w:t xml:space="preserve"> the overall concepts of </w:t>
      </w:r>
      <w:r w:rsidR="00EB6799">
        <w:rPr>
          <w:rFonts w:ascii="Trebuchet MS" w:hAnsi="Trebuchet MS" w:cs="Times New Roman"/>
          <w:color w:val="000000"/>
          <w:lang w:val="en-IN" w:eastAsia="en-IN" w:bidi="te-IN"/>
        </w:rPr>
        <w:t xml:space="preserve">GIS and its utility in </w:t>
      </w:r>
      <w:r w:rsidR="00EB6799" w:rsidRPr="00EB6799">
        <w:rPr>
          <w:rFonts w:ascii="Trebuchet MS" w:hAnsi="Trebuchet MS" w:cs="Times New Roman"/>
          <w:color w:val="000000"/>
          <w:lang w:val="en-IN" w:eastAsia="en-IN" w:bidi="te-IN"/>
        </w:rPr>
        <w:t>Ground Water Exploration and management</w:t>
      </w:r>
      <w:r w:rsidR="007D2ACF">
        <w:rPr>
          <w:rFonts w:ascii="Trebuchet MS" w:hAnsi="Trebuchet MS" w:cs="Times New Roman"/>
          <w:color w:val="000000"/>
          <w:lang w:val="en-IN" w:eastAsia="en-IN" w:bidi="te-IN"/>
        </w:rPr>
        <w:t>,</w:t>
      </w:r>
      <w:r w:rsidR="00D4000D">
        <w:rPr>
          <w:rFonts w:ascii="Trebuchet MS" w:hAnsi="Trebuchet MS" w:cs="Times New Roman"/>
          <w:color w:val="000000"/>
          <w:lang w:val="en-IN" w:eastAsia="en-IN" w:bidi="te-IN"/>
        </w:rPr>
        <w:t xml:space="preserve"> </w:t>
      </w:r>
      <w:r w:rsidR="00D4000D" w:rsidRPr="005A4855">
        <w:rPr>
          <w:rFonts w:ascii="Trebuchet MS" w:hAnsi="Trebuchet MS" w:cs="Times New Roman"/>
          <w:color w:val="000000"/>
          <w:lang w:val="en-IN" w:eastAsia="en-IN" w:bidi="te-IN"/>
        </w:rPr>
        <w:t>starting</w:t>
      </w:r>
      <w:r w:rsidR="00A11C33" w:rsidRPr="005A4855">
        <w:rPr>
          <w:rFonts w:ascii="Trebuchet MS" w:hAnsi="Trebuchet MS" w:cs="Times New Roman"/>
          <w:color w:val="000000"/>
          <w:lang w:val="en-IN" w:eastAsia="en-IN" w:bidi="te-IN"/>
        </w:rPr>
        <w:t xml:space="preserve"> from the fundament</w:t>
      </w:r>
      <w:r w:rsidR="007D2ACF">
        <w:rPr>
          <w:rFonts w:ascii="Trebuchet MS" w:hAnsi="Trebuchet MS" w:cs="Times New Roman"/>
          <w:color w:val="000000"/>
          <w:lang w:val="en-IN" w:eastAsia="en-IN" w:bidi="te-IN"/>
        </w:rPr>
        <w:t>al</w:t>
      </w:r>
      <w:r w:rsidR="00A11C33" w:rsidRPr="005A4855">
        <w:rPr>
          <w:rFonts w:ascii="Trebuchet MS" w:hAnsi="Trebuchet MS" w:cs="Times New Roman"/>
          <w:color w:val="000000"/>
          <w:lang w:val="en-IN" w:eastAsia="en-IN" w:bidi="te-IN"/>
        </w:rPr>
        <w:t xml:space="preserve">s </w:t>
      </w:r>
      <w:r w:rsidR="00D4000D">
        <w:rPr>
          <w:rFonts w:ascii="Trebuchet MS" w:hAnsi="Trebuchet MS" w:cs="Times New Roman"/>
          <w:color w:val="000000"/>
          <w:lang w:val="en-IN" w:eastAsia="en-IN" w:bidi="te-IN"/>
        </w:rPr>
        <w:t xml:space="preserve">of Remote Sensing and GIS </w:t>
      </w:r>
      <w:r w:rsidR="00A11C33" w:rsidRPr="005A4855">
        <w:rPr>
          <w:rFonts w:ascii="Trebuchet MS" w:hAnsi="Trebuchet MS" w:cs="Times New Roman"/>
          <w:color w:val="000000"/>
          <w:lang w:val="en-IN" w:eastAsia="en-IN" w:bidi="te-IN"/>
        </w:rPr>
        <w:t xml:space="preserve">till the application </w:t>
      </w:r>
      <w:r w:rsidR="007D2ACF">
        <w:rPr>
          <w:rFonts w:ascii="Trebuchet MS" w:hAnsi="Trebuchet MS" w:cs="Times New Roman"/>
          <w:color w:val="000000"/>
          <w:lang w:val="en-IN" w:eastAsia="en-IN" w:bidi="te-IN"/>
        </w:rPr>
        <w:t xml:space="preserve">of </w:t>
      </w:r>
      <w:r w:rsidR="00EB6799">
        <w:rPr>
          <w:rFonts w:ascii="Trebuchet MS" w:hAnsi="Trebuchet MS" w:cs="Times New Roman"/>
          <w:color w:val="000000"/>
          <w:lang w:val="en-IN" w:eastAsia="en-IN" w:bidi="te-IN"/>
        </w:rPr>
        <w:t>GIS</w:t>
      </w:r>
      <w:r w:rsidR="007D2ACF">
        <w:rPr>
          <w:rFonts w:ascii="Trebuchet MS" w:hAnsi="Trebuchet MS" w:cs="Times New Roman"/>
          <w:color w:val="000000"/>
          <w:lang w:val="en-IN" w:eastAsia="en-IN" w:bidi="te-IN"/>
        </w:rPr>
        <w:t xml:space="preserve"> technologies</w:t>
      </w:r>
      <w:r w:rsidR="00A11C33" w:rsidRPr="005A4855">
        <w:rPr>
          <w:rFonts w:ascii="Trebuchet MS" w:hAnsi="Trebuchet MS" w:cs="Times New Roman"/>
          <w:color w:val="000000"/>
          <w:lang w:val="en-IN" w:eastAsia="en-IN" w:bidi="te-IN"/>
        </w:rPr>
        <w:t xml:space="preserve"> in </w:t>
      </w:r>
      <w:r w:rsidR="00EB6799" w:rsidRPr="00EB6799">
        <w:rPr>
          <w:rFonts w:ascii="Trebuchet MS" w:hAnsi="Trebuchet MS" w:cs="Times New Roman"/>
          <w:color w:val="000000"/>
          <w:lang w:val="en-IN" w:eastAsia="en-IN" w:bidi="te-IN"/>
        </w:rPr>
        <w:t>Ground Water</w:t>
      </w:r>
      <w:r w:rsidR="00EB6799">
        <w:rPr>
          <w:rFonts w:ascii="Trebuchet MS" w:hAnsi="Trebuchet MS" w:cs="Times New Roman"/>
          <w:color w:val="000000"/>
          <w:lang w:val="en-IN" w:eastAsia="en-IN" w:bidi="te-IN"/>
        </w:rPr>
        <w:t xml:space="preserve"> studies</w:t>
      </w:r>
      <w:r w:rsidR="00C5590E">
        <w:rPr>
          <w:rFonts w:ascii="Trebuchet MS" w:hAnsi="Trebuchet MS" w:cs="Times New Roman"/>
          <w:color w:val="000000"/>
          <w:lang w:val="en-IN" w:eastAsia="en-IN" w:bidi="te-IN"/>
        </w:rPr>
        <w:t xml:space="preserve"> </w:t>
      </w:r>
      <w:r w:rsidR="00C5590E">
        <w:rPr>
          <w:rFonts w:ascii="Trebuchet MS" w:hAnsi="Trebuchet MS" w:cs="Times New Roman"/>
          <w:color w:val="000000"/>
          <w:lang w:val="en-IN" w:eastAsia="en-IN" w:bidi="te-IN"/>
        </w:rPr>
        <w:t>(refer Annex</w:t>
      </w:r>
      <w:r w:rsidR="00C5590E">
        <w:rPr>
          <w:rFonts w:ascii="Trebuchet MS" w:hAnsi="Trebuchet MS" w:cs="Times New Roman"/>
          <w:color w:val="000000"/>
          <w:lang w:val="en-IN" w:eastAsia="en-IN" w:bidi="te-IN"/>
        </w:rPr>
        <w:t>ure</w:t>
      </w:r>
      <w:r w:rsidR="00C5590E">
        <w:rPr>
          <w:rFonts w:ascii="Trebuchet MS" w:hAnsi="Trebuchet MS" w:cs="Times New Roman"/>
          <w:color w:val="000000"/>
          <w:lang w:val="en-IN" w:eastAsia="en-IN" w:bidi="te-IN"/>
        </w:rPr>
        <w:t>-</w:t>
      </w:r>
      <w:r w:rsidR="00C5590E">
        <w:rPr>
          <w:rFonts w:ascii="Trebuchet MS" w:hAnsi="Trebuchet MS" w:cs="Times New Roman"/>
          <w:color w:val="000000"/>
          <w:lang w:val="en-IN" w:eastAsia="en-IN" w:bidi="te-IN"/>
        </w:rPr>
        <w:t>2</w:t>
      </w:r>
      <w:r w:rsidR="00C5590E">
        <w:rPr>
          <w:rFonts w:ascii="Trebuchet MS" w:hAnsi="Trebuchet MS" w:cs="Times New Roman"/>
          <w:color w:val="000000"/>
          <w:lang w:val="en-IN" w:eastAsia="en-IN" w:bidi="te-IN"/>
        </w:rPr>
        <w:t>)</w:t>
      </w:r>
      <w:r w:rsidRPr="005A4855">
        <w:rPr>
          <w:rFonts w:ascii="Trebuchet MS" w:hAnsi="Trebuchet MS" w:cs="Times New Roman"/>
          <w:color w:val="000000"/>
          <w:lang w:val="en-IN" w:eastAsia="en-IN" w:bidi="te-IN"/>
        </w:rPr>
        <w:t xml:space="preserve">. </w:t>
      </w:r>
      <w:r w:rsidR="00D01756">
        <w:rPr>
          <w:rFonts w:ascii="Trebuchet MS" w:hAnsi="Trebuchet MS" w:cs="Times New Roman"/>
          <w:color w:val="000000"/>
          <w:lang w:val="en-IN" w:eastAsia="en-IN" w:bidi="te-IN"/>
        </w:rPr>
        <w:t>During t</w:t>
      </w:r>
      <w:r w:rsidR="005A4855">
        <w:rPr>
          <w:rFonts w:ascii="Trebuchet MS" w:hAnsi="Trebuchet MS" w:cs="Times New Roman"/>
          <w:color w:val="000000"/>
          <w:lang w:val="en-IN" w:eastAsia="en-IN" w:bidi="te-IN"/>
        </w:rPr>
        <w:t>he first day</w:t>
      </w:r>
      <w:r w:rsidR="00D01756">
        <w:rPr>
          <w:rFonts w:ascii="Trebuchet MS" w:hAnsi="Trebuchet MS" w:cs="Times New Roman"/>
          <w:color w:val="000000"/>
          <w:lang w:val="en-IN" w:eastAsia="en-IN" w:bidi="te-IN"/>
        </w:rPr>
        <w:t xml:space="preserve">, </w:t>
      </w:r>
      <w:r w:rsidR="005A4855">
        <w:rPr>
          <w:rFonts w:ascii="Trebuchet MS" w:hAnsi="Trebuchet MS" w:cs="Times New Roman"/>
          <w:color w:val="000000"/>
          <w:lang w:val="en-IN" w:eastAsia="en-IN" w:bidi="te-IN"/>
        </w:rPr>
        <w:t>the participants were i</w:t>
      </w:r>
      <w:r w:rsidRPr="005A4855">
        <w:rPr>
          <w:rFonts w:ascii="Trebuchet MS" w:hAnsi="Trebuchet MS" w:cs="Times New Roman"/>
          <w:color w:val="000000"/>
          <w:lang w:val="en-IN" w:eastAsia="en-IN" w:bidi="te-IN"/>
        </w:rPr>
        <w:t>ntroduc</w:t>
      </w:r>
      <w:r w:rsidR="005A4855">
        <w:rPr>
          <w:rFonts w:ascii="Trebuchet MS" w:hAnsi="Trebuchet MS" w:cs="Times New Roman"/>
          <w:color w:val="000000"/>
          <w:lang w:val="en-IN" w:eastAsia="en-IN" w:bidi="te-IN"/>
        </w:rPr>
        <w:t>ed</w:t>
      </w:r>
      <w:r w:rsidRPr="005A4855">
        <w:rPr>
          <w:rFonts w:ascii="Trebuchet MS" w:hAnsi="Trebuchet MS" w:cs="Times New Roman"/>
          <w:color w:val="000000"/>
          <w:lang w:val="en-IN" w:eastAsia="en-IN" w:bidi="te-IN"/>
        </w:rPr>
        <w:t xml:space="preserve"> to </w:t>
      </w:r>
      <w:r w:rsidR="005A4855">
        <w:rPr>
          <w:rFonts w:ascii="Trebuchet MS" w:hAnsi="Trebuchet MS" w:cs="Times New Roman"/>
          <w:color w:val="000000"/>
          <w:lang w:val="en-IN" w:eastAsia="en-IN" w:bidi="te-IN"/>
        </w:rPr>
        <w:t>remote sensing</w:t>
      </w:r>
      <w:r w:rsidRPr="005A4855">
        <w:rPr>
          <w:rFonts w:ascii="Trebuchet MS" w:hAnsi="Trebuchet MS" w:cs="Times New Roman"/>
          <w:color w:val="000000"/>
          <w:lang w:val="en-IN" w:eastAsia="en-IN" w:bidi="te-IN"/>
        </w:rPr>
        <w:t xml:space="preserve">, </w:t>
      </w:r>
      <w:r w:rsidR="00D01756">
        <w:rPr>
          <w:rFonts w:ascii="Trebuchet MS" w:hAnsi="Trebuchet MS" w:cs="Times New Roman"/>
          <w:color w:val="000000"/>
          <w:lang w:val="en-IN" w:eastAsia="en-IN" w:bidi="te-IN"/>
        </w:rPr>
        <w:t xml:space="preserve">image </w:t>
      </w:r>
      <w:r w:rsidR="00B74262">
        <w:rPr>
          <w:rFonts w:ascii="Trebuchet MS" w:hAnsi="Trebuchet MS" w:cs="Times New Roman"/>
          <w:color w:val="000000"/>
          <w:lang w:val="en-IN" w:eastAsia="en-IN" w:bidi="te-IN"/>
        </w:rPr>
        <w:t>interpretation</w:t>
      </w:r>
      <w:r w:rsidR="00D01756">
        <w:rPr>
          <w:rFonts w:ascii="Trebuchet MS" w:hAnsi="Trebuchet MS" w:cs="Times New Roman"/>
          <w:color w:val="000000"/>
          <w:lang w:val="en-IN" w:eastAsia="en-IN" w:bidi="te-IN"/>
        </w:rPr>
        <w:t xml:space="preserve"> </w:t>
      </w:r>
      <w:r w:rsidR="00B11B35">
        <w:rPr>
          <w:rFonts w:ascii="Trebuchet MS" w:hAnsi="Trebuchet MS" w:cs="Times New Roman"/>
          <w:color w:val="000000"/>
          <w:lang w:val="en-IN" w:eastAsia="en-IN" w:bidi="te-IN"/>
        </w:rPr>
        <w:t xml:space="preserve">and classification </w:t>
      </w:r>
      <w:r w:rsidR="00505DCF">
        <w:rPr>
          <w:rFonts w:ascii="Trebuchet MS" w:hAnsi="Trebuchet MS" w:cs="Times New Roman"/>
          <w:color w:val="000000"/>
          <w:lang w:val="en-IN" w:eastAsia="en-IN" w:bidi="te-IN"/>
        </w:rPr>
        <w:t>techniques</w:t>
      </w:r>
      <w:r w:rsidR="00D01756">
        <w:rPr>
          <w:rFonts w:ascii="Trebuchet MS" w:hAnsi="Trebuchet MS" w:cs="Times New Roman"/>
          <w:color w:val="000000"/>
          <w:lang w:val="en-IN" w:eastAsia="en-IN" w:bidi="te-IN"/>
        </w:rPr>
        <w:t xml:space="preserve"> </w:t>
      </w:r>
      <w:r w:rsidR="00B74262">
        <w:rPr>
          <w:rFonts w:ascii="Trebuchet MS" w:hAnsi="Trebuchet MS" w:cs="Times New Roman"/>
          <w:color w:val="000000"/>
          <w:lang w:val="en-IN" w:eastAsia="en-IN" w:bidi="te-IN"/>
        </w:rPr>
        <w:t>and hands-on exercises on image interpretation</w:t>
      </w:r>
      <w:r w:rsidR="007D2ACF">
        <w:rPr>
          <w:rFonts w:ascii="Trebuchet MS" w:hAnsi="Trebuchet MS" w:cs="Times New Roman"/>
          <w:color w:val="000000"/>
          <w:lang w:val="en-IN" w:eastAsia="en-IN" w:bidi="te-IN"/>
        </w:rPr>
        <w:t xml:space="preserve"> techniques in the afternoon sessions</w:t>
      </w:r>
      <w:r w:rsidR="00D01756">
        <w:rPr>
          <w:rFonts w:ascii="Trebuchet MS" w:hAnsi="Trebuchet MS" w:cs="Times New Roman"/>
          <w:color w:val="000000"/>
          <w:lang w:val="en-IN" w:eastAsia="en-IN" w:bidi="te-IN"/>
        </w:rPr>
        <w:t xml:space="preserve">. Second day, topics on GIS were covered which includes </w:t>
      </w:r>
      <w:r w:rsidR="007F5B02" w:rsidRPr="005A4855">
        <w:rPr>
          <w:rFonts w:ascii="Trebuchet MS" w:hAnsi="Trebuchet MS" w:cs="Times New Roman"/>
          <w:color w:val="000000"/>
          <w:lang w:val="en-IN" w:eastAsia="en-IN" w:bidi="te-IN"/>
        </w:rPr>
        <w:t xml:space="preserve">introduction to GIS, </w:t>
      </w:r>
      <w:r w:rsidR="00D01756">
        <w:rPr>
          <w:rFonts w:ascii="Trebuchet MS" w:hAnsi="Trebuchet MS" w:cs="Times New Roman"/>
          <w:color w:val="000000"/>
          <w:lang w:val="en-IN" w:eastAsia="en-IN" w:bidi="te-IN"/>
        </w:rPr>
        <w:t>Sp</w:t>
      </w:r>
      <w:r w:rsidR="007D2ACF">
        <w:rPr>
          <w:rFonts w:ascii="Trebuchet MS" w:hAnsi="Trebuchet MS" w:cs="Times New Roman"/>
          <w:color w:val="000000"/>
          <w:lang w:val="en-IN" w:eastAsia="en-IN" w:bidi="te-IN"/>
        </w:rPr>
        <w:t xml:space="preserve">atial data analysis techniques </w:t>
      </w:r>
      <w:r w:rsidR="00D01756">
        <w:rPr>
          <w:rFonts w:ascii="Trebuchet MS" w:hAnsi="Trebuchet MS" w:cs="Times New Roman"/>
          <w:color w:val="000000"/>
          <w:lang w:val="en-IN" w:eastAsia="en-IN" w:bidi="te-IN"/>
        </w:rPr>
        <w:t xml:space="preserve">along with hands on exercises in </w:t>
      </w:r>
      <w:r w:rsidR="007D2ACF">
        <w:rPr>
          <w:rFonts w:ascii="Trebuchet MS" w:hAnsi="Trebuchet MS" w:cs="Times New Roman"/>
          <w:color w:val="000000"/>
          <w:lang w:val="en-IN" w:eastAsia="en-IN" w:bidi="te-IN"/>
        </w:rPr>
        <w:t xml:space="preserve">afternoon </w:t>
      </w:r>
      <w:r w:rsidR="00D01756">
        <w:rPr>
          <w:rFonts w:ascii="Trebuchet MS" w:hAnsi="Trebuchet MS" w:cs="Times New Roman"/>
          <w:color w:val="000000"/>
          <w:lang w:val="en-IN" w:eastAsia="en-IN" w:bidi="te-IN"/>
        </w:rPr>
        <w:t>session</w:t>
      </w:r>
      <w:r w:rsidR="008A4119">
        <w:rPr>
          <w:rFonts w:ascii="Trebuchet MS" w:hAnsi="Trebuchet MS" w:cs="Times New Roman"/>
          <w:color w:val="000000"/>
          <w:lang w:val="en-IN" w:eastAsia="en-IN" w:bidi="te-IN"/>
        </w:rPr>
        <w:t>s</w:t>
      </w:r>
      <w:r w:rsidR="007D2ACF">
        <w:rPr>
          <w:rFonts w:ascii="Trebuchet MS" w:hAnsi="Trebuchet MS" w:cs="Times New Roman"/>
          <w:color w:val="000000"/>
          <w:lang w:val="en-IN" w:eastAsia="en-IN" w:bidi="te-IN"/>
        </w:rPr>
        <w:t xml:space="preserve">. On third day the topics covered include </w:t>
      </w:r>
      <w:r w:rsidR="00B11B35">
        <w:rPr>
          <w:rFonts w:ascii="Trebuchet MS" w:hAnsi="Trebuchet MS" w:cs="Times New Roman"/>
          <w:color w:val="000000"/>
          <w:lang w:val="en-IN" w:eastAsia="en-IN" w:bidi="te-IN"/>
        </w:rPr>
        <w:t>s</w:t>
      </w:r>
      <w:r w:rsidR="00B11B35" w:rsidRPr="00B11B35">
        <w:rPr>
          <w:rFonts w:ascii="Trebuchet MS" w:hAnsi="Trebuchet MS" w:cs="Times New Roman"/>
          <w:color w:val="000000"/>
          <w:lang w:val="en-IN" w:eastAsia="en-IN" w:bidi="te-IN"/>
        </w:rPr>
        <w:t xml:space="preserve">patial </w:t>
      </w:r>
      <w:r w:rsidR="00B11B35">
        <w:rPr>
          <w:rFonts w:ascii="Trebuchet MS" w:hAnsi="Trebuchet MS" w:cs="Times New Roman"/>
          <w:color w:val="000000"/>
          <w:lang w:val="en-IN" w:eastAsia="en-IN" w:bidi="te-IN"/>
        </w:rPr>
        <w:t>i</w:t>
      </w:r>
      <w:r w:rsidR="00B11B35" w:rsidRPr="00B11B35">
        <w:rPr>
          <w:rFonts w:ascii="Trebuchet MS" w:hAnsi="Trebuchet MS" w:cs="Times New Roman"/>
          <w:color w:val="000000"/>
          <w:lang w:val="en-IN" w:eastAsia="en-IN" w:bidi="te-IN"/>
        </w:rPr>
        <w:t xml:space="preserve">nterpolation </w:t>
      </w:r>
      <w:r w:rsidR="00B11B35">
        <w:rPr>
          <w:rFonts w:ascii="Trebuchet MS" w:hAnsi="Trebuchet MS" w:cs="Times New Roman"/>
          <w:color w:val="000000"/>
          <w:lang w:val="en-IN" w:eastAsia="en-IN" w:bidi="te-IN"/>
        </w:rPr>
        <w:t>t</w:t>
      </w:r>
      <w:r w:rsidR="00B11B35" w:rsidRPr="00B11B35">
        <w:rPr>
          <w:rFonts w:ascii="Trebuchet MS" w:hAnsi="Trebuchet MS" w:cs="Times New Roman"/>
          <w:color w:val="000000"/>
          <w:lang w:val="en-IN" w:eastAsia="en-IN" w:bidi="te-IN"/>
        </w:rPr>
        <w:t>echniques using GIS</w:t>
      </w:r>
      <w:r w:rsidR="007D2ACF">
        <w:rPr>
          <w:rFonts w:ascii="Trebuchet MS" w:hAnsi="Trebuchet MS" w:cs="Times New Roman"/>
          <w:color w:val="000000"/>
          <w:lang w:val="en-IN" w:eastAsia="en-IN" w:bidi="te-IN"/>
        </w:rPr>
        <w:t xml:space="preserve"> </w:t>
      </w:r>
      <w:r w:rsidR="00B11B35">
        <w:rPr>
          <w:rFonts w:ascii="Trebuchet MS" w:hAnsi="Trebuchet MS" w:cs="Times New Roman"/>
          <w:color w:val="000000"/>
          <w:lang w:val="en-IN" w:eastAsia="en-IN" w:bidi="te-IN"/>
        </w:rPr>
        <w:t>along with hands on exercises</w:t>
      </w:r>
      <w:r w:rsidR="001728E5">
        <w:rPr>
          <w:rFonts w:ascii="Trebuchet MS" w:hAnsi="Trebuchet MS" w:cs="Times New Roman"/>
          <w:color w:val="000000"/>
          <w:lang w:val="en-IN" w:eastAsia="en-IN" w:bidi="te-IN"/>
        </w:rPr>
        <w:t xml:space="preserve">. </w:t>
      </w:r>
    </w:p>
    <w:p w:rsidR="009D0265" w:rsidRDefault="00D01756" w:rsidP="00276C58">
      <w:pPr>
        <w:spacing w:after="0" w:line="360" w:lineRule="auto"/>
        <w:ind w:firstLine="720"/>
        <w:jc w:val="both"/>
        <w:rPr>
          <w:rFonts w:ascii="Trebuchet MS" w:hAnsi="Trebuchet MS" w:cs="Times New Roman"/>
          <w:color w:val="000000"/>
          <w:lang w:val="en-IN" w:eastAsia="en-IN" w:bidi="te-IN"/>
        </w:rPr>
      </w:pPr>
      <w:r>
        <w:rPr>
          <w:rFonts w:ascii="Trebuchet MS" w:hAnsi="Trebuchet MS" w:cs="Times New Roman"/>
          <w:color w:val="000000"/>
          <w:lang w:val="en-IN" w:eastAsia="en-IN" w:bidi="te-IN"/>
        </w:rPr>
        <w:t xml:space="preserve">Fourth </w:t>
      </w:r>
      <w:r w:rsidR="005A4855">
        <w:rPr>
          <w:rFonts w:ascii="Trebuchet MS" w:hAnsi="Trebuchet MS" w:cs="Times New Roman"/>
          <w:color w:val="000000"/>
          <w:lang w:val="en-IN" w:eastAsia="en-IN" w:bidi="te-IN"/>
        </w:rPr>
        <w:t>day</w:t>
      </w:r>
      <w:r w:rsidR="00CB3C90">
        <w:rPr>
          <w:rFonts w:ascii="Trebuchet MS" w:hAnsi="Trebuchet MS" w:cs="Times New Roman"/>
          <w:color w:val="000000"/>
          <w:lang w:val="en-IN" w:eastAsia="en-IN" w:bidi="te-IN"/>
        </w:rPr>
        <w:t>,</w:t>
      </w:r>
      <w:r w:rsidR="005A4855">
        <w:rPr>
          <w:rFonts w:ascii="Trebuchet MS" w:hAnsi="Trebuchet MS" w:cs="Times New Roman"/>
          <w:color w:val="000000"/>
          <w:lang w:val="en-IN" w:eastAsia="en-IN" w:bidi="te-IN"/>
        </w:rPr>
        <w:t xml:space="preserve"> topics covered </w:t>
      </w:r>
      <w:r>
        <w:rPr>
          <w:rFonts w:ascii="Trebuchet MS" w:hAnsi="Trebuchet MS" w:cs="Times New Roman"/>
          <w:color w:val="000000"/>
          <w:lang w:val="en-IN" w:eastAsia="en-IN" w:bidi="te-IN"/>
        </w:rPr>
        <w:t xml:space="preserve">are </w:t>
      </w:r>
      <w:r w:rsidR="00276C58">
        <w:rPr>
          <w:rFonts w:ascii="Trebuchet MS" w:hAnsi="Trebuchet MS" w:cs="Times New Roman"/>
          <w:color w:val="000000"/>
          <w:lang w:val="en-IN" w:eastAsia="en-IN" w:bidi="te-IN"/>
        </w:rPr>
        <w:t>basics of h</w:t>
      </w:r>
      <w:r w:rsidR="00276C58" w:rsidRPr="00276C58">
        <w:rPr>
          <w:rFonts w:ascii="Trebuchet MS" w:hAnsi="Trebuchet MS" w:cs="Times New Roman"/>
          <w:color w:val="000000"/>
          <w:lang w:val="en-IN" w:eastAsia="en-IN" w:bidi="te-IN"/>
        </w:rPr>
        <w:t>ydrogeology</w:t>
      </w:r>
      <w:r w:rsidR="00276C58">
        <w:rPr>
          <w:rFonts w:ascii="Trebuchet MS" w:hAnsi="Trebuchet MS" w:cs="Times New Roman"/>
          <w:color w:val="000000"/>
          <w:lang w:val="en-IN" w:eastAsia="en-IN" w:bidi="te-IN"/>
        </w:rPr>
        <w:t>,</w:t>
      </w:r>
      <w:r w:rsidR="00276C58" w:rsidRPr="00276C58">
        <w:t xml:space="preserve"> </w:t>
      </w:r>
      <w:r w:rsidR="009D0265" w:rsidRPr="00276C58">
        <w:rPr>
          <w:rFonts w:ascii="Trebuchet MS" w:hAnsi="Trebuchet MS" w:cs="Times New Roman"/>
          <w:color w:val="000000"/>
          <w:lang w:val="en-IN" w:eastAsia="en-IN" w:bidi="te-IN"/>
        </w:rPr>
        <w:t>overview</w:t>
      </w:r>
      <w:r w:rsidR="00276C58" w:rsidRPr="00276C58">
        <w:rPr>
          <w:rFonts w:ascii="Trebuchet MS" w:hAnsi="Trebuchet MS" w:cs="Times New Roman"/>
          <w:color w:val="000000"/>
          <w:lang w:val="en-IN" w:eastAsia="en-IN" w:bidi="te-IN"/>
        </w:rPr>
        <w:t xml:space="preserve"> of </w:t>
      </w:r>
      <w:r w:rsidR="00276C58">
        <w:rPr>
          <w:rFonts w:ascii="Trebuchet MS" w:hAnsi="Trebuchet MS" w:cs="Times New Roman"/>
          <w:color w:val="000000"/>
          <w:lang w:val="en-IN" w:eastAsia="en-IN" w:bidi="te-IN"/>
        </w:rPr>
        <w:t>g</w:t>
      </w:r>
      <w:r w:rsidR="00276C58" w:rsidRPr="00276C58">
        <w:rPr>
          <w:rFonts w:ascii="Trebuchet MS" w:hAnsi="Trebuchet MS" w:cs="Times New Roman"/>
          <w:color w:val="000000"/>
          <w:lang w:val="en-IN" w:eastAsia="en-IN" w:bidi="te-IN"/>
        </w:rPr>
        <w:t xml:space="preserve">roundwater </w:t>
      </w:r>
      <w:r w:rsidR="00276C58">
        <w:rPr>
          <w:rFonts w:ascii="Trebuchet MS" w:hAnsi="Trebuchet MS" w:cs="Times New Roman"/>
          <w:color w:val="000000"/>
          <w:lang w:val="en-IN" w:eastAsia="en-IN" w:bidi="te-IN"/>
        </w:rPr>
        <w:t>m</w:t>
      </w:r>
      <w:r w:rsidR="00276C58" w:rsidRPr="00276C58">
        <w:rPr>
          <w:rFonts w:ascii="Trebuchet MS" w:hAnsi="Trebuchet MS" w:cs="Times New Roman"/>
          <w:color w:val="000000"/>
          <w:lang w:val="en-IN" w:eastAsia="en-IN" w:bidi="te-IN"/>
        </w:rPr>
        <w:t xml:space="preserve">apping and </w:t>
      </w:r>
      <w:r w:rsidR="00276C58">
        <w:rPr>
          <w:rFonts w:ascii="Trebuchet MS" w:hAnsi="Trebuchet MS" w:cs="Times New Roman"/>
          <w:color w:val="000000"/>
          <w:lang w:val="en-IN" w:eastAsia="en-IN" w:bidi="te-IN"/>
        </w:rPr>
        <w:t>m</w:t>
      </w:r>
      <w:r w:rsidR="00276C58" w:rsidRPr="00276C58">
        <w:rPr>
          <w:rFonts w:ascii="Trebuchet MS" w:hAnsi="Trebuchet MS" w:cs="Times New Roman"/>
          <w:color w:val="000000"/>
          <w:lang w:val="en-IN" w:eastAsia="en-IN" w:bidi="te-IN"/>
        </w:rPr>
        <w:t xml:space="preserve">anagement using </w:t>
      </w:r>
      <w:r w:rsidR="00276C58">
        <w:rPr>
          <w:rFonts w:ascii="Trebuchet MS" w:hAnsi="Trebuchet MS" w:cs="Times New Roman"/>
          <w:color w:val="000000"/>
          <w:lang w:val="en-IN" w:eastAsia="en-IN" w:bidi="te-IN"/>
        </w:rPr>
        <w:t>g</w:t>
      </w:r>
      <w:r w:rsidR="00276C58" w:rsidRPr="00276C58">
        <w:rPr>
          <w:rFonts w:ascii="Trebuchet MS" w:hAnsi="Trebuchet MS" w:cs="Times New Roman"/>
          <w:color w:val="000000"/>
          <w:lang w:val="en-IN" w:eastAsia="en-IN" w:bidi="te-IN"/>
        </w:rPr>
        <w:t xml:space="preserve">eo-spatial </w:t>
      </w:r>
      <w:r w:rsidR="00276C58">
        <w:rPr>
          <w:rFonts w:ascii="Trebuchet MS" w:hAnsi="Trebuchet MS" w:cs="Times New Roman"/>
          <w:color w:val="000000"/>
          <w:lang w:val="en-IN" w:eastAsia="en-IN" w:bidi="te-IN"/>
        </w:rPr>
        <w:t>t</w:t>
      </w:r>
      <w:r w:rsidR="00276C58" w:rsidRPr="00276C58">
        <w:rPr>
          <w:rFonts w:ascii="Trebuchet MS" w:hAnsi="Trebuchet MS" w:cs="Times New Roman"/>
          <w:color w:val="000000"/>
          <w:lang w:val="en-IN" w:eastAsia="en-IN" w:bidi="te-IN"/>
        </w:rPr>
        <w:t>echniques</w:t>
      </w:r>
      <w:r w:rsidR="00276C58">
        <w:rPr>
          <w:rFonts w:ascii="Trebuchet MS" w:hAnsi="Trebuchet MS" w:cs="Times New Roman"/>
          <w:color w:val="000000"/>
          <w:lang w:val="en-IN" w:eastAsia="en-IN" w:bidi="te-IN"/>
        </w:rPr>
        <w:t>, p</w:t>
      </w:r>
      <w:r w:rsidR="00276C58" w:rsidRPr="00276C58">
        <w:rPr>
          <w:rFonts w:ascii="Trebuchet MS" w:hAnsi="Trebuchet MS" w:cs="Times New Roman"/>
          <w:color w:val="000000"/>
          <w:lang w:val="en-IN" w:eastAsia="en-IN" w:bidi="te-IN"/>
        </w:rPr>
        <w:t>rinciples of Ground</w:t>
      </w:r>
      <w:r w:rsidR="00276C58">
        <w:rPr>
          <w:rFonts w:ascii="Trebuchet MS" w:hAnsi="Trebuchet MS" w:cs="Times New Roman"/>
          <w:color w:val="000000"/>
          <w:lang w:val="en-IN" w:eastAsia="en-IN" w:bidi="te-IN"/>
        </w:rPr>
        <w:t xml:space="preserve"> W</w:t>
      </w:r>
      <w:r w:rsidR="00276C58" w:rsidRPr="00276C58">
        <w:rPr>
          <w:rFonts w:ascii="Trebuchet MS" w:hAnsi="Trebuchet MS" w:cs="Times New Roman"/>
          <w:color w:val="000000"/>
          <w:lang w:val="en-IN" w:eastAsia="en-IN" w:bidi="te-IN"/>
        </w:rPr>
        <w:t xml:space="preserve">ater Prospects (GWP) </w:t>
      </w:r>
      <w:r w:rsidR="00276C58">
        <w:rPr>
          <w:rFonts w:ascii="Trebuchet MS" w:hAnsi="Trebuchet MS" w:cs="Times New Roman"/>
          <w:color w:val="000000"/>
          <w:lang w:val="en-IN" w:eastAsia="en-IN" w:bidi="te-IN"/>
        </w:rPr>
        <w:t>m</w:t>
      </w:r>
      <w:r w:rsidR="00276C58" w:rsidRPr="00276C58">
        <w:rPr>
          <w:rFonts w:ascii="Trebuchet MS" w:hAnsi="Trebuchet MS" w:cs="Times New Roman"/>
          <w:color w:val="000000"/>
          <w:lang w:val="en-IN" w:eastAsia="en-IN" w:bidi="te-IN"/>
        </w:rPr>
        <w:t xml:space="preserve">apping and </w:t>
      </w:r>
      <w:r w:rsidR="00276C58">
        <w:rPr>
          <w:rFonts w:ascii="Trebuchet MS" w:hAnsi="Trebuchet MS" w:cs="Times New Roman"/>
          <w:color w:val="000000"/>
          <w:lang w:val="en-IN" w:eastAsia="en-IN" w:bidi="te-IN"/>
        </w:rPr>
        <w:t>c</w:t>
      </w:r>
      <w:r w:rsidR="00276C58" w:rsidRPr="00276C58">
        <w:rPr>
          <w:rFonts w:ascii="Trebuchet MS" w:hAnsi="Trebuchet MS" w:cs="Times New Roman"/>
          <w:color w:val="000000"/>
          <w:lang w:val="en-IN" w:eastAsia="en-IN" w:bidi="te-IN"/>
        </w:rPr>
        <w:t xml:space="preserve">ase </w:t>
      </w:r>
      <w:r w:rsidR="00276C58">
        <w:rPr>
          <w:rFonts w:ascii="Trebuchet MS" w:hAnsi="Trebuchet MS" w:cs="Times New Roman"/>
          <w:color w:val="000000"/>
          <w:lang w:val="en-IN" w:eastAsia="en-IN" w:bidi="te-IN"/>
        </w:rPr>
        <w:t>s</w:t>
      </w:r>
      <w:r w:rsidR="00276C58" w:rsidRPr="00276C58">
        <w:rPr>
          <w:rFonts w:ascii="Trebuchet MS" w:hAnsi="Trebuchet MS" w:cs="Times New Roman"/>
          <w:color w:val="000000"/>
          <w:lang w:val="en-IN" w:eastAsia="en-IN" w:bidi="te-IN"/>
        </w:rPr>
        <w:t xml:space="preserve">tudies in </w:t>
      </w:r>
      <w:r w:rsidR="00276C58">
        <w:rPr>
          <w:rFonts w:ascii="Trebuchet MS" w:hAnsi="Trebuchet MS" w:cs="Times New Roman"/>
          <w:color w:val="000000"/>
          <w:lang w:val="en-IN" w:eastAsia="en-IN" w:bidi="te-IN"/>
        </w:rPr>
        <w:t>h</w:t>
      </w:r>
      <w:r w:rsidR="00276C58" w:rsidRPr="00276C58">
        <w:rPr>
          <w:rFonts w:ascii="Trebuchet MS" w:hAnsi="Trebuchet MS" w:cs="Times New Roman"/>
          <w:color w:val="000000"/>
          <w:lang w:val="en-IN" w:eastAsia="en-IN" w:bidi="te-IN"/>
        </w:rPr>
        <w:t xml:space="preserve">ard </w:t>
      </w:r>
      <w:r w:rsidR="00276C58">
        <w:rPr>
          <w:rFonts w:ascii="Trebuchet MS" w:hAnsi="Trebuchet MS" w:cs="Times New Roman"/>
          <w:color w:val="000000"/>
          <w:lang w:val="en-IN" w:eastAsia="en-IN" w:bidi="te-IN"/>
        </w:rPr>
        <w:t>r</w:t>
      </w:r>
      <w:r w:rsidR="00276C58" w:rsidRPr="00276C58">
        <w:rPr>
          <w:rFonts w:ascii="Trebuchet MS" w:hAnsi="Trebuchet MS" w:cs="Times New Roman"/>
          <w:color w:val="000000"/>
          <w:lang w:val="en-IN" w:eastAsia="en-IN" w:bidi="te-IN"/>
        </w:rPr>
        <w:t xml:space="preserve">ock </w:t>
      </w:r>
      <w:r w:rsidR="00276C58">
        <w:rPr>
          <w:rFonts w:ascii="Trebuchet MS" w:hAnsi="Trebuchet MS" w:cs="Times New Roman"/>
          <w:color w:val="000000"/>
          <w:lang w:val="en-IN" w:eastAsia="en-IN" w:bidi="te-IN"/>
        </w:rPr>
        <w:t>t</w:t>
      </w:r>
      <w:r w:rsidR="00276C58" w:rsidRPr="00276C58">
        <w:rPr>
          <w:rFonts w:ascii="Trebuchet MS" w:hAnsi="Trebuchet MS" w:cs="Times New Roman"/>
          <w:color w:val="000000"/>
          <w:lang w:val="en-IN" w:eastAsia="en-IN" w:bidi="te-IN"/>
        </w:rPr>
        <w:t xml:space="preserve">errain </w:t>
      </w:r>
      <w:r w:rsidR="00505DCF">
        <w:rPr>
          <w:rFonts w:ascii="Trebuchet MS" w:hAnsi="Trebuchet MS" w:cs="Times New Roman"/>
          <w:color w:val="000000"/>
          <w:lang w:val="en-IN" w:eastAsia="en-IN" w:bidi="te-IN"/>
        </w:rPr>
        <w:t xml:space="preserve">and hands on exercise on </w:t>
      </w:r>
      <w:r w:rsidR="00276C58">
        <w:rPr>
          <w:rFonts w:ascii="Trebuchet MS" w:hAnsi="Trebuchet MS" w:cs="Times New Roman"/>
          <w:color w:val="000000"/>
          <w:lang w:val="en-IN" w:eastAsia="en-IN" w:bidi="te-IN"/>
        </w:rPr>
        <w:t>g</w:t>
      </w:r>
      <w:r w:rsidR="00276C58" w:rsidRPr="00276C58">
        <w:rPr>
          <w:rFonts w:ascii="Trebuchet MS" w:hAnsi="Trebuchet MS" w:cs="Times New Roman"/>
          <w:color w:val="000000"/>
          <w:lang w:val="en-IN" w:eastAsia="en-IN" w:bidi="te-IN"/>
        </w:rPr>
        <w:t xml:space="preserve">roundwater </w:t>
      </w:r>
      <w:r w:rsidR="00276C58">
        <w:rPr>
          <w:rFonts w:ascii="Trebuchet MS" w:hAnsi="Trebuchet MS" w:cs="Times New Roman"/>
          <w:color w:val="000000"/>
          <w:lang w:val="en-IN" w:eastAsia="en-IN" w:bidi="te-IN"/>
        </w:rPr>
        <w:t>p</w:t>
      </w:r>
      <w:r w:rsidR="00276C58" w:rsidRPr="00276C58">
        <w:rPr>
          <w:rFonts w:ascii="Trebuchet MS" w:hAnsi="Trebuchet MS" w:cs="Times New Roman"/>
          <w:color w:val="000000"/>
          <w:lang w:val="en-IN" w:eastAsia="en-IN" w:bidi="te-IN"/>
        </w:rPr>
        <w:t>rospect map preparation in hard rock terrains</w:t>
      </w:r>
      <w:r w:rsidR="00505DCF">
        <w:rPr>
          <w:rFonts w:ascii="Trebuchet MS" w:hAnsi="Trebuchet MS" w:cs="Times New Roman"/>
          <w:color w:val="000000"/>
          <w:lang w:val="en-IN" w:eastAsia="en-IN" w:bidi="te-IN"/>
        </w:rPr>
        <w:t xml:space="preserve">. </w:t>
      </w:r>
      <w:r w:rsidR="001728E5">
        <w:rPr>
          <w:rFonts w:ascii="Trebuchet MS" w:hAnsi="Trebuchet MS" w:cs="Times New Roman"/>
          <w:color w:val="000000"/>
          <w:lang w:val="en-IN" w:eastAsia="en-IN" w:bidi="te-IN"/>
        </w:rPr>
        <w:t xml:space="preserve">During fifth day the participants were introduced to </w:t>
      </w:r>
      <w:r w:rsidR="009D0265">
        <w:rPr>
          <w:rFonts w:ascii="Trebuchet MS" w:hAnsi="Trebuchet MS" w:cs="Times New Roman"/>
          <w:color w:val="000000"/>
          <w:lang w:val="en-IN" w:eastAsia="en-IN" w:bidi="te-IN"/>
        </w:rPr>
        <w:t>g</w:t>
      </w:r>
      <w:r w:rsidR="009D0265" w:rsidRPr="009D0265">
        <w:rPr>
          <w:rFonts w:ascii="Trebuchet MS" w:hAnsi="Trebuchet MS" w:cs="Times New Roman"/>
          <w:color w:val="000000"/>
          <w:lang w:val="en-IN" w:eastAsia="en-IN" w:bidi="te-IN"/>
        </w:rPr>
        <w:t>round</w:t>
      </w:r>
      <w:r w:rsidR="009D0265">
        <w:rPr>
          <w:rFonts w:ascii="Trebuchet MS" w:hAnsi="Trebuchet MS" w:cs="Times New Roman"/>
          <w:color w:val="000000"/>
          <w:lang w:val="en-IN" w:eastAsia="en-IN" w:bidi="te-IN"/>
        </w:rPr>
        <w:t xml:space="preserve"> </w:t>
      </w:r>
      <w:r w:rsidR="009D0265" w:rsidRPr="009D0265">
        <w:rPr>
          <w:rFonts w:ascii="Trebuchet MS" w:hAnsi="Trebuchet MS" w:cs="Times New Roman"/>
          <w:color w:val="000000"/>
          <w:lang w:val="en-IN" w:eastAsia="en-IN" w:bidi="te-IN"/>
        </w:rPr>
        <w:t xml:space="preserve">water </w:t>
      </w:r>
      <w:r w:rsidR="009D0265">
        <w:rPr>
          <w:rFonts w:ascii="Trebuchet MS" w:hAnsi="Trebuchet MS" w:cs="Times New Roman"/>
          <w:color w:val="000000"/>
          <w:lang w:val="en-IN" w:eastAsia="en-IN" w:bidi="te-IN"/>
        </w:rPr>
        <w:t>p</w:t>
      </w:r>
      <w:r w:rsidR="009D0265" w:rsidRPr="009D0265">
        <w:rPr>
          <w:rFonts w:ascii="Trebuchet MS" w:hAnsi="Trebuchet MS" w:cs="Times New Roman"/>
          <w:color w:val="000000"/>
          <w:lang w:val="en-IN" w:eastAsia="en-IN" w:bidi="te-IN"/>
        </w:rPr>
        <w:t xml:space="preserve">rospects </w:t>
      </w:r>
      <w:r w:rsidR="009D0265">
        <w:rPr>
          <w:rFonts w:ascii="Trebuchet MS" w:hAnsi="Trebuchet MS" w:cs="Times New Roman"/>
          <w:color w:val="000000"/>
          <w:lang w:val="en-IN" w:eastAsia="en-IN" w:bidi="te-IN"/>
        </w:rPr>
        <w:t>m</w:t>
      </w:r>
      <w:r w:rsidR="009D0265" w:rsidRPr="009D0265">
        <w:rPr>
          <w:rFonts w:ascii="Trebuchet MS" w:hAnsi="Trebuchet MS" w:cs="Times New Roman"/>
          <w:color w:val="000000"/>
          <w:lang w:val="en-IN" w:eastAsia="en-IN" w:bidi="te-IN"/>
        </w:rPr>
        <w:t xml:space="preserve">apping and </w:t>
      </w:r>
      <w:r w:rsidR="009D0265">
        <w:rPr>
          <w:rFonts w:ascii="Trebuchet MS" w:hAnsi="Trebuchet MS" w:cs="Times New Roman"/>
          <w:color w:val="000000"/>
          <w:lang w:val="en-IN" w:eastAsia="en-IN" w:bidi="te-IN"/>
        </w:rPr>
        <w:t>c</w:t>
      </w:r>
      <w:r w:rsidR="009D0265" w:rsidRPr="009D0265">
        <w:rPr>
          <w:rFonts w:ascii="Trebuchet MS" w:hAnsi="Trebuchet MS" w:cs="Times New Roman"/>
          <w:color w:val="000000"/>
          <w:lang w:val="en-IN" w:eastAsia="en-IN" w:bidi="te-IN"/>
        </w:rPr>
        <w:t>ase</w:t>
      </w:r>
      <w:r w:rsidR="009D0265">
        <w:rPr>
          <w:rFonts w:ascii="Trebuchet MS" w:hAnsi="Trebuchet MS" w:cs="Times New Roman"/>
          <w:color w:val="000000"/>
          <w:lang w:val="en-IN" w:eastAsia="en-IN" w:bidi="te-IN"/>
        </w:rPr>
        <w:t xml:space="preserve"> s</w:t>
      </w:r>
      <w:r w:rsidR="009D0265" w:rsidRPr="009D0265">
        <w:rPr>
          <w:rFonts w:ascii="Trebuchet MS" w:hAnsi="Trebuchet MS" w:cs="Times New Roman"/>
          <w:color w:val="000000"/>
          <w:lang w:val="en-IN" w:eastAsia="en-IN" w:bidi="te-IN"/>
        </w:rPr>
        <w:t xml:space="preserve">tudies in </w:t>
      </w:r>
      <w:r w:rsidR="009D0265">
        <w:rPr>
          <w:rFonts w:ascii="Trebuchet MS" w:hAnsi="Trebuchet MS" w:cs="Times New Roman"/>
          <w:color w:val="000000"/>
          <w:lang w:val="en-IN" w:eastAsia="en-IN" w:bidi="te-IN"/>
        </w:rPr>
        <w:t>a</w:t>
      </w:r>
      <w:r w:rsidR="009D0265" w:rsidRPr="009D0265">
        <w:rPr>
          <w:rFonts w:ascii="Trebuchet MS" w:hAnsi="Trebuchet MS" w:cs="Times New Roman"/>
          <w:color w:val="000000"/>
          <w:lang w:val="en-IN" w:eastAsia="en-IN" w:bidi="te-IN"/>
        </w:rPr>
        <w:t xml:space="preserve">lluvial </w:t>
      </w:r>
      <w:r w:rsidR="009D0265">
        <w:rPr>
          <w:rFonts w:ascii="Trebuchet MS" w:hAnsi="Trebuchet MS" w:cs="Times New Roman"/>
          <w:color w:val="000000"/>
          <w:lang w:val="en-IN" w:eastAsia="en-IN" w:bidi="te-IN"/>
        </w:rPr>
        <w:t>a</w:t>
      </w:r>
      <w:r w:rsidR="009D0265" w:rsidRPr="009D0265">
        <w:rPr>
          <w:rFonts w:ascii="Trebuchet MS" w:hAnsi="Trebuchet MS" w:cs="Times New Roman"/>
          <w:color w:val="000000"/>
          <w:lang w:val="en-IN" w:eastAsia="en-IN" w:bidi="te-IN"/>
        </w:rPr>
        <w:t>reas</w:t>
      </w:r>
      <w:r w:rsidR="001728E5">
        <w:rPr>
          <w:rFonts w:ascii="Trebuchet MS" w:hAnsi="Trebuchet MS" w:cs="Times New Roman"/>
          <w:color w:val="000000"/>
          <w:lang w:val="en-IN" w:eastAsia="en-IN" w:bidi="te-IN"/>
        </w:rPr>
        <w:t xml:space="preserve"> </w:t>
      </w:r>
      <w:r w:rsidR="009D0265">
        <w:rPr>
          <w:rFonts w:ascii="Trebuchet MS" w:hAnsi="Trebuchet MS" w:cs="Times New Roman"/>
          <w:color w:val="000000"/>
          <w:lang w:val="en-IN" w:eastAsia="en-IN" w:bidi="te-IN"/>
        </w:rPr>
        <w:t xml:space="preserve">&amp; coastal areas </w:t>
      </w:r>
      <w:r w:rsidR="001728E5">
        <w:rPr>
          <w:rFonts w:ascii="Trebuchet MS" w:hAnsi="Trebuchet MS" w:cs="Times New Roman"/>
          <w:color w:val="000000"/>
          <w:lang w:val="en-IN" w:eastAsia="en-IN" w:bidi="te-IN"/>
        </w:rPr>
        <w:t xml:space="preserve">and hands on exercise on </w:t>
      </w:r>
      <w:r w:rsidR="009D0265">
        <w:rPr>
          <w:rFonts w:ascii="Trebuchet MS" w:hAnsi="Trebuchet MS" w:cs="Times New Roman"/>
          <w:color w:val="000000"/>
          <w:lang w:val="en-IN" w:eastAsia="en-IN" w:bidi="te-IN"/>
        </w:rPr>
        <w:t>g</w:t>
      </w:r>
      <w:r w:rsidR="009D0265" w:rsidRPr="009D0265">
        <w:rPr>
          <w:rFonts w:ascii="Trebuchet MS" w:hAnsi="Trebuchet MS" w:cs="Times New Roman"/>
          <w:color w:val="000000"/>
          <w:lang w:val="en-IN" w:eastAsia="en-IN" w:bidi="te-IN"/>
        </w:rPr>
        <w:t xml:space="preserve">roundwater </w:t>
      </w:r>
      <w:r w:rsidR="009D0265">
        <w:rPr>
          <w:rFonts w:ascii="Trebuchet MS" w:hAnsi="Trebuchet MS" w:cs="Times New Roman"/>
          <w:color w:val="000000"/>
          <w:lang w:val="en-IN" w:eastAsia="en-IN" w:bidi="te-IN"/>
        </w:rPr>
        <w:t>p</w:t>
      </w:r>
      <w:r w:rsidR="009D0265" w:rsidRPr="009D0265">
        <w:rPr>
          <w:rFonts w:ascii="Trebuchet MS" w:hAnsi="Trebuchet MS" w:cs="Times New Roman"/>
          <w:color w:val="000000"/>
          <w:lang w:val="en-IN" w:eastAsia="en-IN" w:bidi="te-IN"/>
        </w:rPr>
        <w:t>rospects mapping in coastal and alluvial terrain</w:t>
      </w:r>
      <w:r w:rsidR="001728E5">
        <w:rPr>
          <w:rFonts w:ascii="Trebuchet MS" w:hAnsi="Trebuchet MS" w:cs="Times New Roman"/>
          <w:color w:val="000000"/>
          <w:lang w:val="en-IN" w:eastAsia="en-IN" w:bidi="te-IN"/>
        </w:rPr>
        <w:t xml:space="preserve">. A guest lecture on </w:t>
      </w:r>
      <w:r w:rsidR="00CE1193">
        <w:rPr>
          <w:rFonts w:ascii="Trebuchet MS" w:hAnsi="Trebuchet MS" w:cs="Times New Roman"/>
          <w:color w:val="000000"/>
          <w:lang w:val="en-IN" w:eastAsia="en-IN" w:bidi="te-IN"/>
        </w:rPr>
        <w:t>‘</w:t>
      </w:r>
      <w:r w:rsidR="009D0265">
        <w:rPr>
          <w:rFonts w:ascii="Trebuchet MS" w:hAnsi="Trebuchet MS" w:cs="Times New Roman"/>
          <w:color w:val="000000"/>
          <w:lang w:val="en-IN" w:eastAsia="en-IN" w:bidi="te-IN"/>
        </w:rPr>
        <w:t>G</w:t>
      </w:r>
      <w:r w:rsidR="009D0265" w:rsidRPr="009D0265">
        <w:rPr>
          <w:rFonts w:ascii="Trebuchet MS" w:hAnsi="Trebuchet MS" w:cs="Times New Roman"/>
          <w:color w:val="000000"/>
          <w:lang w:val="en-IN" w:eastAsia="en-IN" w:bidi="te-IN"/>
        </w:rPr>
        <w:t xml:space="preserve">round water </w:t>
      </w:r>
      <w:r w:rsidR="009D0265">
        <w:rPr>
          <w:rFonts w:ascii="Trebuchet MS" w:hAnsi="Trebuchet MS" w:cs="Times New Roman"/>
          <w:color w:val="000000"/>
          <w:lang w:val="en-IN" w:eastAsia="en-IN" w:bidi="te-IN"/>
        </w:rPr>
        <w:t>R</w:t>
      </w:r>
      <w:r w:rsidR="009D0265" w:rsidRPr="009D0265">
        <w:rPr>
          <w:rFonts w:ascii="Trebuchet MS" w:hAnsi="Trebuchet MS" w:cs="Times New Roman"/>
          <w:color w:val="000000"/>
          <w:lang w:val="en-IN" w:eastAsia="en-IN" w:bidi="te-IN"/>
        </w:rPr>
        <w:t xml:space="preserve">echarge in </w:t>
      </w:r>
      <w:r w:rsidR="009D0265">
        <w:rPr>
          <w:rFonts w:ascii="Trebuchet MS" w:hAnsi="Trebuchet MS" w:cs="Times New Roman"/>
          <w:color w:val="000000"/>
          <w:lang w:val="en-IN" w:eastAsia="en-IN" w:bidi="te-IN"/>
        </w:rPr>
        <w:t>H</w:t>
      </w:r>
      <w:r w:rsidR="009D0265" w:rsidRPr="009D0265">
        <w:rPr>
          <w:rFonts w:ascii="Trebuchet MS" w:hAnsi="Trebuchet MS" w:cs="Times New Roman"/>
          <w:color w:val="000000"/>
          <w:lang w:val="en-IN" w:eastAsia="en-IN" w:bidi="te-IN"/>
        </w:rPr>
        <w:t xml:space="preserve">ard rock </w:t>
      </w:r>
      <w:r w:rsidR="009D0265">
        <w:rPr>
          <w:rFonts w:ascii="Trebuchet MS" w:hAnsi="Trebuchet MS" w:cs="Times New Roman"/>
          <w:color w:val="000000"/>
          <w:lang w:val="en-IN" w:eastAsia="en-IN" w:bidi="te-IN"/>
        </w:rPr>
        <w:t>T</w:t>
      </w:r>
      <w:r w:rsidR="009D0265" w:rsidRPr="009D0265">
        <w:rPr>
          <w:rFonts w:ascii="Trebuchet MS" w:hAnsi="Trebuchet MS" w:cs="Times New Roman"/>
          <w:color w:val="000000"/>
          <w:lang w:val="en-IN" w:eastAsia="en-IN" w:bidi="te-IN"/>
        </w:rPr>
        <w:t>errain</w:t>
      </w:r>
      <w:r w:rsidR="00CE1193">
        <w:rPr>
          <w:rFonts w:ascii="Trebuchet MS" w:hAnsi="Trebuchet MS" w:cs="Times New Roman"/>
          <w:color w:val="000000"/>
          <w:lang w:val="en-IN" w:eastAsia="en-IN" w:bidi="te-IN"/>
        </w:rPr>
        <w:t>’ was special arrangement to the trainee participants on fifth day</w:t>
      </w:r>
      <w:r w:rsidR="001728E5">
        <w:rPr>
          <w:rFonts w:ascii="Trebuchet MS" w:hAnsi="Trebuchet MS" w:cs="Times New Roman"/>
          <w:color w:val="000000"/>
          <w:lang w:val="en-IN" w:eastAsia="en-IN" w:bidi="te-IN"/>
        </w:rPr>
        <w:t>.</w:t>
      </w:r>
      <w:r w:rsidR="00CE1193" w:rsidRPr="00CE1193">
        <w:rPr>
          <w:rFonts w:ascii="Trebuchet MS" w:hAnsi="Trebuchet MS" w:cs="Times New Roman"/>
          <w:color w:val="000000"/>
          <w:lang w:val="en-IN" w:eastAsia="en-IN" w:bidi="te-IN"/>
        </w:rPr>
        <w:t xml:space="preserve"> </w:t>
      </w:r>
    </w:p>
    <w:p w:rsidR="008601A4" w:rsidRDefault="009D0265" w:rsidP="00484E94">
      <w:pPr>
        <w:spacing w:after="0" w:line="360" w:lineRule="auto"/>
        <w:ind w:firstLine="720"/>
        <w:jc w:val="both"/>
        <w:rPr>
          <w:rFonts w:ascii="Trebuchet MS" w:hAnsi="Trebuchet MS" w:cs="Times New Roman"/>
          <w:color w:val="000000"/>
          <w:lang w:val="en-IN" w:eastAsia="en-IN" w:bidi="te-IN"/>
        </w:rPr>
      </w:pPr>
      <w:r>
        <w:rPr>
          <w:rFonts w:ascii="Trebuchet MS" w:hAnsi="Trebuchet MS" w:cs="Times New Roman"/>
          <w:color w:val="000000"/>
          <w:lang w:val="en-IN" w:eastAsia="en-IN" w:bidi="te-IN"/>
        </w:rPr>
        <w:t xml:space="preserve">Sixth day the participants were taught </w:t>
      </w:r>
      <w:r w:rsidR="00E21BC0">
        <w:rPr>
          <w:rFonts w:ascii="Trebuchet MS" w:hAnsi="Trebuchet MS" w:cs="Times New Roman"/>
          <w:color w:val="000000"/>
          <w:lang w:val="en-IN" w:eastAsia="en-IN" w:bidi="te-IN"/>
        </w:rPr>
        <w:t>g</w:t>
      </w:r>
      <w:r w:rsidR="00E21BC0" w:rsidRPr="00E21BC0">
        <w:rPr>
          <w:rFonts w:ascii="Trebuchet MS" w:hAnsi="Trebuchet MS" w:cs="Times New Roman"/>
          <w:color w:val="000000"/>
          <w:lang w:val="en-IN" w:eastAsia="en-IN" w:bidi="te-IN"/>
        </w:rPr>
        <w:t xml:space="preserve">eo-spatial </w:t>
      </w:r>
      <w:r w:rsidR="00E21BC0">
        <w:rPr>
          <w:rFonts w:ascii="Trebuchet MS" w:hAnsi="Trebuchet MS" w:cs="Times New Roman"/>
          <w:color w:val="000000"/>
          <w:lang w:val="en-IN" w:eastAsia="en-IN" w:bidi="te-IN"/>
        </w:rPr>
        <w:t>t</w:t>
      </w:r>
      <w:r w:rsidR="00E21BC0" w:rsidRPr="00E21BC0">
        <w:rPr>
          <w:rFonts w:ascii="Trebuchet MS" w:hAnsi="Trebuchet MS" w:cs="Times New Roman"/>
          <w:color w:val="000000"/>
          <w:lang w:val="en-IN" w:eastAsia="en-IN" w:bidi="te-IN"/>
        </w:rPr>
        <w:t xml:space="preserve">echniques for </w:t>
      </w:r>
      <w:r w:rsidR="00E21BC0">
        <w:rPr>
          <w:rFonts w:ascii="Trebuchet MS" w:hAnsi="Trebuchet MS" w:cs="Times New Roman"/>
          <w:color w:val="000000"/>
          <w:lang w:val="en-IN" w:eastAsia="en-IN" w:bidi="te-IN"/>
        </w:rPr>
        <w:t>s</w:t>
      </w:r>
      <w:r w:rsidR="00E21BC0" w:rsidRPr="00E21BC0">
        <w:rPr>
          <w:rFonts w:ascii="Trebuchet MS" w:hAnsi="Trebuchet MS" w:cs="Times New Roman"/>
          <w:color w:val="000000"/>
          <w:lang w:val="en-IN" w:eastAsia="en-IN" w:bidi="te-IN"/>
        </w:rPr>
        <w:t xml:space="preserve">ite </w:t>
      </w:r>
      <w:r w:rsidR="00E21BC0">
        <w:rPr>
          <w:rFonts w:ascii="Trebuchet MS" w:hAnsi="Trebuchet MS" w:cs="Times New Roman"/>
          <w:color w:val="000000"/>
          <w:lang w:val="en-IN" w:eastAsia="en-IN" w:bidi="te-IN"/>
        </w:rPr>
        <w:t>s</w:t>
      </w:r>
      <w:r w:rsidR="00E21BC0" w:rsidRPr="00E21BC0">
        <w:rPr>
          <w:rFonts w:ascii="Trebuchet MS" w:hAnsi="Trebuchet MS" w:cs="Times New Roman"/>
          <w:color w:val="000000"/>
          <w:lang w:val="en-IN" w:eastAsia="en-IN" w:bidi="te-IN"/>
        </w:rPr>
        <w:t xml:space="preserve">uitability </w:t>
      </w:r>
      <w:r w:rsidR="00E21BC0">
        <w:rPr>
          <w:rFonts w:ascii="Trebuchet MS" w:hAnsi="Trebuchet MS" w:cs="Times New Roman"/>
          <w:color w:val="000000"/>
          <w:lang w:val="en-IN" w:eastAsia="en-IN" w:bidi="te-IN"/>
        </w:rPr>
        <w:t>a</w:t>
      </w:r>
      <w:r w:rsidR="00E21BC0" w:rsidRPr="00E21BC0">
        <w:rPr>
          <w:rFonts w:ascii="Trebuchet MS" w:hAnsi="Trebuchet MS" w:cs="Times New Roman"/>
          <w:color w:val="000000"/>
          <w:lang w:val="en-IN" w:eastAsia="en-IN" w:bidi="te-IN"/>
        </w:rPr>
        <w:t xml:space="preserve">nalysis of </w:t>
      </w:r>
      <w:r w:rsidR="00E21BC0">
        <w:rPr>
          <w:rFonts w:ascii="Trebuchet MS" w:hAnsi="Trebuchet MS" w:cs="Times New Roman"/>
          <w:color w:val="000000"/>
          <w:lang w:val="en-IN" w:eastAsia="en-IN" w:bidi="te-IN"/>
        </w:rPr>
        <w:t>a</w:t>
      </w:r>
      <w:r w:rsidR="00E21BC0" w:rsidRPr="00E21BC0">
        <w:rPr>
          <w:rFonts w:ascii="Trebuchet MS" w:hAnsi="Trebuchet MS" w:cs="Times New Roman"/>
          <w:color w:val="000000"/>
          <w:lang w:val="en-IN" w:eastAsia="en-IN" w:bidi="te-IN"/>
        </w:rPr>
        <w:t xml:space="preserve">rtificial </w:t>
      </w:r>
      <w:r w:rsidR="00E21BC0">
        <w:rPr>
          <w:rFonts w:ascii="Trebuchet MS" w:hAnsi="Trebuchet MS" w:cs="Times New Roman"/>
          <w:color w:val="000000"/>
          <w:lang w:val="en-IN" w:eastAsia="en-IN" w:bidi="te-IN"/>
        </w:rPr>
        <w:t>g</w:t>
      </w:r>
      <w:r w:rsidR="00E21BC0" w:rsidRPr="00E21BC0">
        <w:rPr>
          <w:rFonts w:ascii="Trebuchet MS" w:hAnsi="Trebuchet MS" w:cs="Times New Roman"/>
          <w:color w:val="000000"/>
          <w:lang w:val="en-IN" w:eastAsia="en-IN" w:bidi="te-IN"/>
        </w:rPr>
        <w:t xml:space="preserve">roundwater </w:t>
      </w:r>
      <w:r w:rsidR="00E21BC0">
        <w:rPr>
          <w:rFonts w:ascii="Trebuchet MS" w:hAnsi="Trebuchet MS" w:cs="Times New Roman"/>
          <w:color w:val="000000"/>
          <w:lang w:val="en-IN" w:eastAsia="en-IN" w:bidi="te-IN"/>
        </w:rPr>
        <w:t>r</w:t>
      </w:r>
      <w:r w:rsidR="00E21BC0" w:rsidRPr="00E21BC0">
        <w:rPr>
          <w:rFonts w:ascii="Trebuchet MS" w:hAnsi="Trebuchet MS" w:cs="Times New Roman"/>
          <w:color w:val="000000"/>
          <w:lang w:val="en-IN" w:eastAsia="en-IN" w:bidi="te-IN"/>
        </w:rPr>
        <w:t xml:space="preserve">echarge </w:t>
      </w:r>
      <w:r w:rsidR="00E21BC0">
        <w:rPr>
          <w:rFonts w:ascii="Trebuchet MS" w:hAnsi="Trebuchet MS" w:cs="Times New Roman"/>
          <w:color w:val="000000"/>
          <w:lang w:val="en-IN" w:eastAsia="en-IN" w:bidi="te-IN"/>
        </w:rPr>
        <w:t xml:space="preserve">with </w:t>
      </w:r>
      <w:r>
        <w:rPr>
          <w:rFonts w:ascii="Trebuchet MS" w:hAnsi="Trebuchet MS" w:cs="Times New Roman"/>
          <w:color w:val="000000"/>
          <w:lang w:val="en-IN" w:eastAsia="en-IN" w:bidi="te-IN"/>
        </w:rPr>
        <w:t>hands on exercise</w:t>
      </w:r>
      <w:r w:rsidR="00E21BC0">
        <w:rPr>
          <w:rFonts w:ascii="Trebuchet MS" w:hAnsi="Trebuchet MS" w:cs="Times New Roman"/>
          <w:color w:val="000000"/>
          <w:lang w:val="en-IN" w:eastAsia="en-IN" w:bidi="te-IN"/>
        </w:rPr>
        <w:t xml:space="preserve"> during afternoon sessions</w:t>
      </w:r>
      <w:r>
        <w:rPr>
          <w:rFonts w:ascii="Trebuchet MS" w:hAnsi="Trebuchet MS" w:cs="Times New Roman"/>
          <w:color w:val="000000"/>
          <w:lang w:val="en-IN" w:eastAsia="en-IN" w:bidi="te-IN"/>
        </w:rPr>
        <w:t>. Seventh day the topic</w:t>
      </w:r>
      <w:r w:rsidR="009D2636">
        <w:rPr>
          <w:rFonts w:ascii="Trebuchet MS" w:hAnsi="Trebuchet MS" w:cs="Times New Roman"/>
          <w:color w:val="000000"/>
          <w:lang w:val="en-IN" w:eastAsia="en-IN" w:bidi="te-IN"/>
        </w:rPr>
        <w:t>s</w:t>
      </w:r>
      <w:r>
        <w:rPr>
          <w:rFonts w:ascii="Trebuchet MS" w:hAnsi="Trebuchet MS" w:cs="Times New Roman"/>
          <w:color w:val="000000"/>
          <w:lang w:val="en-IN" w:eastAsia="en-IN" w:bidi="te-IN"/>
        </w:rPr>
        <w:t xml:space="preserve"> covered include </w:t>
      </w:r>
      <w:r w:rsidR="009D2636">
        <w:rPr>
          <w:rFonts w:ascii="Trebuchet MS" w:hAnsi="Trebuchet MS" w:cs="Times New Roman"/>
          <w:color w:val="000000"/>
          <w:lang w:val="en-IN" w:eastAsia="en-IN" w:bidi="te-IN"/>
        </w:rPr>
        <w:t>g</w:t>
      </w:r>
      <w:r w:rsidR="009D2636" w:rsidRPr="009D2636">
        <w:rPr>
          <w:rFonts w:ascii="Trebuchet MS" w:hAnsi="Trebuchet MS" w:cs="Times New Roman"/>
          <w:color w:val="000000"/>
          <w:lang w:val="en-IN" w:eastAsia="en-IN" w:bidi="te-IN"/>
        </w:rPr>
        <w:t xml:space="preserve">roundwater </w:t>
      </w:r>
      <w:r w:rsidR="009D2636">
        <w:rPr>
          <w:rFonts w:ascii="Trebuchet MS" w:hAnsi="Trebuchet MS" w:cs="Times New Roman"/>
          <w:color w:val="000000"/>
          <w:lang w:val="en-IN" w:eastAsia="en-IN" w:bidi="te-IN"/>
        </w:rPr>
        <w:t>q</w:t>
      </w:r>
      <w:r w:rsidR="009D2636" w:rsidRPr="009D2636">
        <w:rPr>
          <w:rFonts w:ascii="Trebuchet MS" w:hAnsi="Trebuchet MS" w:cs="Times New Roman"/>
          <w:color w:val="000000"/>
          <w:lang w:val="en-IN" w:eastAsia="en-IN" w:bidi="te-IN"/>
        </w:rPr>
        <w:t xml:space="preserve">uality mapping </w:t>
      </w:r>
      <w:r w:rsidR="009D2636">
        <w:rPr>
          <w:rFonts w:ascii="Trebuchet MS" w:hAnsi="Trebuchet MS" w:cs="Times New Roman"/>
          <w:color w:val="000000"/>
          <w:lang w:val="en-IN" w:eastAsia="en-IN" w:bidi="te-IN"/>
        </w:rPr>
        <w:t>t</w:t>
      </w:r>
      <w:r w:rsidR="009D2636" w:rsidRPr="009D2636">
        <w:rPr>
          <w:rFonts w:ascii="Trebuchet MS" w:hAnsi="Trebuchet MS" w:cs="Times New Roman"/>
          <w:color w:val="000000"/>
          <w:lang w:val="en-IN" w:eastAsia="en-IN" w:bidi="te-IN"/>
        </w:rPr>
        <w:t xml:space="preserve">echniques </w:t>
      </w:r>
      <w:r w:rsidR="009D2636">
        <w:rPr>
          <w:rFonts w:ascii="Trebuchet MS" w:hAnsi="Trebuchet MS" w:cs="Times New Roman"/>
          <w:color w:val="000000"/>
          <w:lang w:val="en-IN" w:eastAsia="en-IN" w:bidi="te-IN"/>
        </w:rPr>
        <w:t>&amp;</w:t>
      </w:r>
      <w:r w:rsidR="009D2636" w:rsidRPr="009D2636">
        <w:rPr>
          <w:rFonts w:ascii="Trebuchet MS" w:hAnsi="Trebuchet MS" w:cs="Times New Roman"/>
          <w:color w:val="000000"/>
          <w:lang w:val="en-IN" w:eastAsia="en-IN" w:bidi="te-IN"/>
        </w:rPr>
        <w:t xml:space="preserve"> </w:t>
      </w:r>
      <w:r w:rsidR="009D2636">
        <w:rPr>
          <w:rFonts w:ascii="Trebuchet MS" w:hAnsi="Trebuchet MS" w:cs="Times New Roman"/>
          <w:color w:val="000000"/>
          <w:lang w:val="en-IN" w:eastAsia="en-IN" w:bidi="te-IN"/>
        </w:rPr>
        <w:t>c</w:t>
      </w:r>
      <w:r w:rsidR="009D2636" w:rsidRPr="009D2636">
        <w:rPr>
          <w:rFonts w:ascii="Trebuchet MS" w:hAnsi="Trebuchet MS" w:cs="Times New Roman"/>
          <w:color w:val="000000"/>
          <w:lang w:val="en-IN" w:eastAsia="en-IN" w:bidi="te-IN"/>
        </w:rPr>
        <w:t xml:space="preserve">ase </w:t>
      </w:r>
      <w:r w:rsidR="009D2636">
        <w:rPr>
          <w:rFonts w:ascii="Trebuchet MS" w:hAnsi="Trebuchet MS" w:cs="Times New Roman"/>
          <w:color w:val="000000"/>
          <w:lang w:val="en-IN" w:eastAsia="en-IN" w:bidi="te-IN"/>
        </w:rPr>
        <w:t>s</w:t>
      </w:r>
      <w:r w:rsidR="009D2636" w:rsidRPr="009D2636">
        <w:rPr>
          <w:rFonts w:ascii="Trebuchet MS" w:hAnsi="Trebuchet MS" w:cs="Times New Roman"/>
          <w:color w:val="000000"/>
          <w:lang w:val="en-IN" w:eastAsia="en-IN" w:bidi="te-IN"/>
        </w:rPr>
        <w:t>tudies</w:t>
      </w:r>
      <w:r w:rsidR="009D2636">
        <w:rPr>
          <w:rFonts w:ascii="Trebuchet MS" w:hAnsi="Trebuchet MS" w:cs="Times New Roman"/>
          <w:color w:val="000000"/>
          <w:lang w:val="en-IN" w:eastAsia="en-IN" w:bidi="te-IN"/>
        </w:rPr>
        <w:t xml:space="preserve">, </w:t>
      </w:r>
      <w:r w:rsidR="009D2636" w:rsidRPr="009D2636">
        <w:rPr>
          <w:rFonts w:ascii="Trebuchet MS" w:hAnsi="Trebuchet MS" w:cs="Times New Roman"/>
          <w:color w:val="000000"/>
          <w:lang w:val="en-IN" w:eastAsia="en-IN" w:bidi="te-IN"/>
        </w:rPr>
        <w:t xml:space="preserve">3D </w:t>
      </w:r>
      <w:r w:rsidR="009D2636">
        <w:rPr>
          <w:rFonts w:ascii="Trebuchet MS" w:hAnsi="Trebuchet MS" w:cs="Times New Roman"/>
          <w:color w:val="000000"/>
          <w:lang w:val="en-IN" w:eastAsia="en-IN" w:bidi="te-IN"/>
        </w:rPr>
        <w:t>a</w:t>
      </w:r>
      <w:r w:rsidR="009D2636" w:rsidRPr="009D2636">
        <w:rPr>
          <w:rFonts w:ascii="Trebuchet MS" w:hAnsi="Trebuchet MS" w:cs="Times New Roman"/>
          <w:color w:val="000000"/>
          <w:lang w:val="en-IN" w:eastAsia="en-IN" w:bidi="te-IN"/>
        </w:rPr>
        <w:t xml:space="preserve">quifer </w:t>
      </w:r>
      <w:r w:rsidR="009D2636">
        <w:rPr>
          <w:rFonts w:ascii="Trebuchet MS" w:hAnsi="Trebuchet MS" w:cs="Times New Roman"/>
          <w:color w:val="000000"/>
          <w:lang w:val="en-IN" w:eastAsia="en-IN" w:bidi="te-IN"/>
        </w:rPr>
        <w:t>c</w:t>
      </w:r>
      <w:r w:rsidR="009D2636" w:rsidRPr="009D2636">
        <w:rPr>
          <w:rFonts w:ascii="Trebuchet MS" w:hAnsi="Trebuchet MS" w:cs="Times New Roman"/>
          <w:color w:val="000000"/>
          <w:lang w:val="en-IN" w:eastAsia="en-IN" w:bidi="te-IN"/>
        </w:rPr>
        <w:t xml:space="preserve">haracteristics on </w:t>
      </w:r>
      <w:r w:rsidR="009D2636">
        <w:rPr>
          <w:rFonts w:ascii="Trebuchet MS" w:hAnsi="Trebuchet MS" w:cs="Times New Roman"/>
          <w:color w:val="000000"/>
          <w:lang w:val="en-IN" w:eastAsia="en-IN" w:bidi="te-IN"/>
        </w:rPr>
        <w:t>g</w:t>
      </w:r>
      <w:r w:rsidR="009D2636" w:rsidRPr="009D2636">
        <w:rPr>
          <w:rFonts w:ascii="Trebuchet MS" w:hAnsi="Trebuchet MS" w:cs="Times New Roman"/>
          <w:color w:val="000000"/>
          <w:lang w:val="en-IN" w:eastAsia="en-IN" w:bidi="te-IN"/>
        </w:rPr>
        <w:t xml:space="preserve">roundwater </w:t>
      </w:r>
      <w:r w:rsidR="009D2636">
        <w:rPr>
          <w:rFonts w:ascii="Trebuchet MS" w:hAnsi="Trebuchet MS" w:cs="Times New Roman"/>
          <w:color w:val="000000"/>
          <w:lang w:val="en-IN" w:eastAsia="en-IN" w:bidi="te-IN"/>
        </w:rPr>
        <w:t>r</w:t>
      </w:r>
      <w:r w:rsidR="009D2636" w:rsidRPr="009D2636">
        <w:rPr>
          <w:rFonts w:ascii="Trebuchet MS" w:hAnsi="Trebuchet MS" w:cs="Times New Roman"/>
          <w:color w:val="000000"/>
          <w:lang w:val="en-IN" w:eastAsia="en-IN" w:bidi="te-IN"/>
        </w:rPr>
        <w:t>egime</w:t>
      </w:r>
      <w:r w:rsidR="009D2636">
        <w:rPr>
          <w:rFonts w:ascii="Trebuchet MS" w:hAnsi="Trebuchet MS" w:cs="Times New Roman"/>
          <w:color w:val="000000"/>
          <w:lang w:val="en-IN" w:eastAsia="en-IN" w:bidi="te-IN"/>
        </w:rPr>
        <w:t xml:space="preserve"> and hand on exercise on g</w:t>
      </w:r>
      <w:r w:rsidR="009D2636" w:rsidRPr="009D2636">
        <w:rPr>
          <w:rFonts w:ascii="Trebuchet MS" w:hAnsi="Trebuchet MS" w:cs="Times New Roman"/>
          <w:color w:val="000000"/>
          <w:lang w:val="en-IN" w:eastAsia="en-IN" w:bidi="te-IN"/>
        </w:rPr>
        <w:t xml:space="preserve">roundwater </w:t>
      </w:r>
      <w:r w:rsidR="009D2636">
        <w:rPr>
          <w:rFonts w:ascii="Trebuchet MS" w:hAnsi="Trebuchet MS" w:cs="Times New Roman"/>
          <w:color w:val="000000"/>
          <w:lang w:val="en-IN" w:eastAsia="en-IN" w:bidi="te-IN"/>
        </w:rPr>
        <w:t>q</w:t>
      </w:r>
      <w:r w:rsidR="009D2636" w:rsidRPr="009D2636">
        <w:rPr>
          <w:rFonts w:ascii="Trebuchet MS" w:hAnsi="Trebuchet MS" w:cs="Times New Roman"/>
          <w:color w:val="000000"/>
          <w:lang w:val="en-IN" w:eastAsia="en-IN" w:bidi="te-IN"/>
        </w:rPr>
        <w:t>uality mapping</w:t>
      </w:r>
      <w:r w:rsidR="009D2636">
        <w:rPr>
          <w:rFonts w:ascii="Trebuchet MS" w:hAnsi="Trebuchet MS" w:cs="Times New Roman"/>
          <w:color w:val="000000"/>
          <w:lang w:val="en-IN" w:eastAsia="en-IN" w:bidi="te-IN"/>
        </w:rPr>
        <w:t xml:space="preserve"> during afternoon sessions</w:t>
      </w:r>
      <w:r>
        <w:rPr>
          <w:rFonts w:ascii="Trebuchet MS" w:hAnsi="Trebuchet MS" w:cs="Times New Roman"/>
          <w:color w:val="000000"/>
          <w:lang w:val="en-IN" w:eastAsia="en-IN" w:bidi="te-IN"/>
        </w:rPr>
        <w:t xml:space="preserve">. </w:t>
      </w:r>
      <w:r w:rsidR="009D2636">
        <w:rPr>
          <w:rFonts w:ascii="Trebuchet MS" w:hAnsi="Trebuchet MS" w:cs="Times New Roman"/>
          <w:color w:val="000000"/>
          <w:lang w:val="en-IN" w:eastAsia="en-IN" w:bidi="te-IN"/>
        </w:rPr>
        <w:t>A guest lecture on ‘</w:t>
      </w:r>
      <w:r w:rsidR="009D2636" w:rsidRPr="009D2636">
        <w:rPr>
          <w:rFonts w:ascii="Trebuchet MS" w:hAnsi="Trebuchet MS" w:cs="Times New Roman"/>
          <w:color w:val="000000"/>
          <w:lang w:val="en-IN" w:eastAsia="en-IN" w:bidi="te-IN"/>
        </w:rPr>
        <w:t>Satellite based ground water studies in hard rock terrain, importance of fractures and lineaments</w:t>
      </w:r>
      <w:r w:rsidR="009D2636">
        <w:rPr>
          <w:rFonts w:ascii="Trebuchet MS" w:hAnsi="Trebuchet MS" w:cs="Times New Roman"/>
          <w:color w:val="000000"/>
          <w:lang w:val="en-IN" w:eastAsia="en-IN" w:bidi="te-IN"/>
        </w:rPr>
        <w:t xml:space="preserve">’ was special arrangement to the trainee participants on seventh day. </w:t>
      </w:r>
      <w:r>
        <w:rPr>
          <w:rFonts w:ascii="Trebuchet MS" w:hAnsi="Trebuchet MS" w:cs="Times New Roman"/>
          <w:color w:val="000000"/>
          <w:lang w:val="en-IN" w:eastAsia="en-IN" w:bidi="te-IN"/>
        </w:rPr>
        <w:t xml:space="preserve">Eighth day topics covered include </w:t>
      </w:r>
      <w:r w:rsidR="009D2636">
        <w:rPr>
          <w:rFonts w:ascii="Trebuchet MS" w:hAnsi="Trebuchet MS" w:cs="Times New Roman"/>
          <w:color w:val="000000"/>
          <w:lang w:val="en-IN" w:eastAsia="en-IN" w:bidi="te-IN"/>
        </w:rPr>
        <w:t>p</w:t>
      </w:r>
      <w:r w:rsidR="009D2636" w:rsidRPr="009D2636">
        <w:rPr>
          <w:rFonts w:ascii="Trebuchet MS" w:hAnsi="Trebuchet MS" w:cs="Times New Roman"/>
          <w:color w:val="000000"/>
          <w:lang w:val="en-IN" w:eastAsia="en-IN" w:bidi="te-IN"/>
        </w:rPr>
        <w:t xml:space="preserve">resent and </w:t>
      </w:r>
      <w:r w:rsidR="009D2636">
        <w:rPr>
          <w:rFonts w:ascii="Trebuchet MS" w:hAnsi="Trebuchet MS" w:cs="Times New Roman"/>
          <w:color w:val="000000"/>
          <w:lang w:val="en-IN" w:eastAsia="en-IN" w:bidi="te-IN"/>
        </w:rPr>
        <w:t>f</w:t>
      </w:r>
      <w:r w:rsidR="009D2636" w:rsidRPr="009D2636">
        <w:rPr>
          <w:rFonts w:ascii="Trebuchet MS" w:hAnsi="Trebuchet MS" w:cs="Times New Roman"/>
          <w:color w:val="000000"/>
          <w:lang w:val="en-IN" w:eastAsia="en-IN" w:bidi="te-IN"/>
        </w:rPr>
        <w:t xml:space="preserve">uture </w:t>
      </w:r>
      <w:r w:rsidR="009D2636">
        <w:rPr>
          <w:rFonts w:ascii="Trebuchet MS" w:hAnsi="Trebuchet MS" w:cs="Times New Roman"/>
          <w:color w:val="000000"/>
          <w:lang w:val="en-IN" w:eastAsia="en-IN" w:bidi="te-IN"/>
        </w:rPr>
        <w:t>a</w:t>
      </w:r>
      <w:r w:rsidR="009D2636" w:rsidRPr="009D2636">
        <w:rPr>
          <w:rFonts w:ascii="Trebuchet MS" w:hAnsi="Trebuchet MS" w:cs="Times New Roman"/>
          <w:color w:val="000000"/>
          <w:lang w:val="en-IN" w:eastAsia="en-IN" w:bidi="te-IN"/>
        </w:rPr>
        <w:t xml:space="preserve">pplications on </w:t>
      </w:r>
      <w:r w:rsidR="009D2636">
        <w:rPr>
          <w:rFonts w:ascii="Trebuchet MS" w:hAnsi="Trebuchet MS" w:cs="Times New Roman"/>
          <w:color w:val="000000"/>
          <w:lang w:val="en-IN" w:eastAsia="en-IN" w:bidi="te-IN"/>
        </w:rPr>
        <w:t>g</w:t>
      </w:r>
      <w:r w:rsidR="009D2636" w:rsidRPr="009D2636">
        <w:rPr>
          <w:rFonts w:ascii="Trebuchet MS" w:hAnsi="Trebuchet MS" w:cs="Times New Roman"/>
          <w:color w:val="000000"/>
          <w:lang w:val="en-IN" w:eastAsia="en-IN" w:bidi="te-IN"/>
        </w:rPr>
        <w:t xml:space="preserve">roundwater </w:t>
      </w:r>
      <w:r w:rsidR="009D2636">
        <w:rPr>
          <w:rFonts w:ascii="Trebuchet MS" w:hAnsi="Trebuchet MS" w:cs="Times New Roman"/>
          <w:color w:val="000000"/>
          <w:lang w:val="en-IN" w:eastAsia="en-IN" w:bidi="te-IN"/>
        </w:rPr>
        <w:t>d</w:t>
      </w:r>
      <w:r w:rsidR="009D2636" w:rsidRPr="009D2636">
        <w:rPr>
          <w:rFonts w:ascii="Trebuchet MS" w:hAnsi="Trebuchet MS" w:cs="Times New Roman"/>
          <w:color w:val="000000"/>
          <w:lang w:val="en-IN" w:eastAsia="en-IN" w:bidi="te-IN"/>
        </w:rPr>
        <w:t>evelopment</w:t>
      </w:r>
      <w:r w:rsidR="009D2636">
        <w:rPr>
          <w:rFonts w:ascii="Trebuchet MS" w:hAnsi="Trebuchet MS" w:cs="Times New Roman"/>
          <w:color w:val="000000"/>
          <w:lang w:val="en-IN" w:eastAsia="en-IN" w:bidi="te-IN"/>
        </w:rPr>
        <w:t>, l</w:t>
      </w:r>
      <w:r w:rsidR="009D2636" w:rsidRPr="009D2636">
        <w:rPr>
          <w:rFonts w:ascii="Trebuchet MS" w:hAnsi="Trebuchet MS" w:cs="Times New Roman"/>
          <w:color w:val="000000"/>
          <w:lang w:val="en-IN" w:eastAsia="en-IN" w:bidi="te-IN"/>
        </w:rPr>
        <w:t>arge scale groundwater prospects mapping</w:t>
      </w:r>
      <w:r w:rsidR="009D2636">
        <w:rPr>
          <w:rFonts w:ascii="Trebuchet MS" w:hAnsi="Trebuchet MS" w:cs="Times New Roman"/>
          <w:color w:val="000000"/>
          <w:lang w:val="en-IN" w:eastAsia="en-IN" w:bidi="te-IN"/>
        </w:rPr>
        <w:t xml:space="preserve"> and hands </w:t>
      </w:r>
      <w:r w:rsidR="009D2636" w:rsidRPr="009D2636">
        <w:rPr>
          <w:rFonts w:ascii="Trebuchet MS" w:hAnsi="Trebuchet MS" w:cs="Times New Roman"/>
          <w:color w:val="000000"/>
          <w:lang w:val="en-IN" w:eastAsia="en-IN" w:bidi="te-IN"/>
        </w:rPr>
        <w:t xml:space="preserve">on </w:t>
      </w:r>
      <w:r w:rsidR="009D2636">
        <w:rPr>
          <w:rFonts w:ascii="Trebuchet MS" w:hAnsi="Trebuchet MS" w:cs="Times New Roman"/>
          <w:color w:val="000000"/>
          <w:lang w:val="en-IN" w:eastAsia="en-IN" w:bidi="te-IN"/>
        </w:rPr>
        <w:t>exercise</w:t>
      </w:r>
      <w:r w:rsidR="009D2636" w:rsidRPr="009D2636">
        <w:rPr>
          <w:rFonts w:ascii="Trebuchet MS" w:hAnsi="Trebuchet MS" w:cs="Times New Roman"/>
          <w:color w:val="000000"/>
          <w:lang w:val="en-IN" w:eastAsia="en-IN" w:bidi="te-IN"/>
        </w:rPr>
        <w:t xml:space="preserve"> on large scale groundwater prospects mapping</w:t>
      </w:r>
      <w:r>
        <w:rPr>
          <w:rFonts w:ascii="Trebuchet MS" w:hAnsi="Trebuchet MS" w:cs="Times New Roman"/>
          <w:color w:val="000000"/>
          <w:lang w:val="en-IN" w:eastAsia="en-IN" w:bidi="te-IN"/>
        </w:rPr>
        <w:t>.</w:t>
      </w:r>
      <w:r w:rsidR="00F44657">
        <w:rPr>
          <w:rFonts w:ascii="Trebuchet MS" w:hAnsi="Trebuchet MS" w:cs="Times New Roman"/>
          <w:color w:val="000000"/>
          <w:lang w:val="en-IN" w:eastAsia="en-IN" w:bidi="te-IN"/>
        </w:rPr>
        <w:t xml:space="preserve"> In addition a guest lecture on ‘</w:t>
      </w:r>
      <w:r w:rsidR="00F44657" w:rsidRPr="00F44657">
        <w:rPr>
          <w:rFonts w:ascii="Trebuchet MS" w:hAnsi="Trebuchet MS" w:cs="Times New Roman"/>
          <w:color w:val="000000"/>
          <w:lang w:val="en-IN" w:eastAsia="en-IN" w:bidi="te-IN"/>
        </w:rPr>
        <w:t>Ground water feature identification for source finding and sustainability</w:t>
      </w:r>
      <w:r w:rsidR="00F44657">
        <w:rPr>
          <w:rFonts w:ascii="Trebuchet MS" w:hAnsi="Trebuchet MS" w:cs="Times New Roman"/>
          <w:color w:val="000000"/>
          <w:lang w:val="en-IN" w:eastAsia="en-IN" w:bidi="te-IN"/>
        </w:rPr>
        <w:t>’ was also arranged.</w:t>
      </w:r>
      <w:r>
        <w:rPr>
          <w:rFonts w:ascii="Trebuchet MS" w:hAnsi="Trebuchet MS" w:cs="Times New Roman"/>
          <w:color w:val="000000"/>
          <w:lang w:val="en-IN" w:eastAsia="en-IN" w:bidi="te-IN"/>
        </w:rPr>
        <w:t xml:space="preserve"> Ninth day, </w:t>
      </w:r>
      <w:r w:rsidR="00314F79">
        <w:rPr>
          <w:rFonts w:ascii="Trebuchet MS" w:hAnsi="Trebuchet MS" w:cs="Times New Roman"/>
          <w:color w:val="000000"/>
          <w:lang w:val="en-IN" w:eastAsia="en-IN" w:bidi="te-IN"/>
        </w:rPr>
        <w:t>a</w:t>
      </w:r>
      <w:r w:rsidR="00CE1193" w:rsidRPr="00671086">
        <w:rPr>
          <w:rFonts w:ascii="Trebuchet MS" w:hAnsi="Trebuchet MS" w:cs="Times New Roman"/>
          <w:color w:val="000000"/>
          <w:lang w:val="en-IN" w:eastAsia="en-IN" w:bidi="te-IN"/>
        </w:rPr>
        <w:t xml:space="preserve"> </w:t>
      </w:r>
      <w:r w:rsidR="00CE1193">
        <w:rPr>
          <w:rFonts w:ascii="Trebuchet MS" w:hAnsi="Trebuchet MS" w:cs="Times New Roman"/>
          <w:color w:val="000000"/>
          <w:lang w:val="en-IN" w:eastAsia="en-IN" w:bidi="te-IN"/>
        </w:rPr>
        <w:t xml:space="preserve">Ground truth field visit </w:t>
      </w:r>
      <w:r w:rsidR="00CE1193" w:rsidRPr="00671086">
        <w:rPr>
          <w:rFonts w:ascii="Trebuchet MS" w:hAnsi="Trebuchet MS" w:cs="Times New Roman"/>
          <w:color w:val="000000"/>
          <w:lang w:val="en-IN" w:eastAsia="en-IN" w:bidi="te-IN"/>
        </w:rPr>
        <w:t xml:space="preserve">was organized to </w:t>
      </w:r>
      <w:proofErr w:type="spellStart"/>
      <w:r w:rsidR="00314F79">
        <w:rPr>
          <w:rFonts w:ascii="Trebuchet MS" w:hAnsi="Trebuchet MS" w:cs="Times New Roman"/>
          <w:color w:val="000000"/>
          <w:lang w:val="en-IN" w:eastAsia="en-IN" w:bidi="te-IN"/>
        </w:rPr>
        <w:t>Pillapalli</w:t>
      </w:r>
      <w:proofErr w:type="spellEnd"/>
      <w:r w:rsidR="00314F79">
        <w:rPr>
          <w:rFonts w:ascii="Trebuchet MS" w:hAnsi="Trebuchet MS" w:cs="Times New Roman"/>
          <w:color w:val="000000"/>
          <w:lang w:val="en-IN" w:eastAsia="en-IN" w:bidi="te-IN"/>
        </w:rPr>
        <w:t xml:space="preserve"> village and Bata </w:t>
      </w:r>
      <w:proofErr w:type="spellStart"/>
      <w:r w:rsidR="00314F79">
        <w:rPr>
          <w:rFonts w:ascii="Trebuchet MS" w:hAnsi="Trebuchet MS" w:cs="Times New Roman"/>
          <w:color w:val="000000"/>
          <w:lang w:val="en-IN" w:eastAsia="en-IN" w:bidi="te-IN"/>
        </w:rPr>
        <w:t>singaram</w:t>
      </w:r>
      <w:proofErr w:type="spellEnd"/>
      <w:r w:rsidR="00314F79">
        <w:rPr>
          <w:rFonts w:ascii="Trebuchet MS" w:hAnsi="Trebuchet MS" w:cs="Times New Roman"/>
          <w:color w:val="000000"/>
          <w:lang w:val="en-IN" w:eastAsia="en-IN" w:bidi="te-IN"/>
        </w:rPr>
        <w:t xml:space="preserve"> locations surrounding Hyderabad</w:t>
      </w:r>
      <w:r w:rsidR="00CE1193">
        <w:rPr>
          <w:rFonts w:ascii="Trebuchet MS" w:hAnsi="Trebuchet MS" w:cs="Times New Roman"/>
          <w:color w:val="000000"/>
          <w:lang w:val="en-IN" w:eastAsia="en-IN" w:bidi="te-IN"/>
        </w:rPr>
        <w:t>.  The t</w:t>
      </w:r>
      <w:r w:rsidR="00CE1193" w:rsidRPr="00671086">
        <w:rPr>
          <w:rFonts w:ascii="Trebuchet MS" w:hAnsi="Trebuchet MS" w:cs="Times New Roman"/>
          <w:color w:val="000000"/>
          <w:lang w:val="en-IN" w:eastAsia="en-IN" w:bidi="te-IN"/>
        </w:rPr>
        <w:t xml:space="preserve">rainee </w:t>
      </w:r>
      <w:r w:rsidR="00CE1193">
        <w:rPr>
          <w:rFonts w:ascii="Trebuchet MS" w:hAnsi="Trebuchet MS" w:cs="Times New Roman"/>
          <w:color w:val="000000"/>
          <w:lang w:val="en-IN" w:eastAsia="en-IN" w:bidi="te-IN"/>
        </w:rPr>
        <w:t>o</w:t>
      </w:r>
      <w:r w:rsidR="00CE1193" w:rsidRPr="00671086">
        <w:rPr>
          <w:rFonts w:ascii="Trebuchet MS" w:hAnsi="Trebuchet MS" w:cs="Times New Roman"/>
          <w:color w:val="000000"/>
          <w:lang w:val="en-IN" w:eastAsia="en-IN" w:bidi="te-IN"/>
        </w:rPr>
        <w:t xml:space="preserve">fficers were appraised about </w:t>
      </w:r>
      <w:r w:rsidR="00314F79">
        <w:rPr>
          <w:rFonts w:ascii="Trebuchet MS" w:hAnsi="Trebuchet MS" w:cs="Times New Roman"/>
          <w:color w:val="000000"/>
          <w:lang w:val="en-IN" w:eastAsia="en-IN" w:bidi="te-IN"/>
        </w:rPr>
        <w:t>demarcation of dikes, lineaments</w:t>
      </w:r>
      <w:r w:rsidR="00CE1193">
        <w:rPr>
          <w:rFonts w:ascii="Trebuchet MS" w:hAnsi="Trebuchet MS" w:cs="Times New Roman"/>
          <w:color w:val="000000"/>
          <w:lang w:val="en-IN" w:eastAsia="en-IN" w:bidi="te-IN"/>
        </w:rPr>
        <w:t xml:space="preserve">, </w:t>
      </w:r>
      <w:r w:rsidR="00314F79">
        <w:rPr>
          <w:rFonts w:ascii="Trebuchet MS" w:hAnsi="Trebuchet MS" w:cs="Times New Roman"/>
          <w:color w:val="000000"/>
          <w:lang w:val="en-IN" w:eastAsia="en-IN" w:bidi="te-IN"/>
        </w:rPr>
        <w:t>water bodies, percolation ponds</w:t>
      </w:r>
      <w:r w:rsidR="002B74FF">
        <w:rPr>
          <w:rFonts w:ascii="Trebuchet MS" w:hAnsi="Trebuchet MS" w:cs="Times New Roman"/>
          <w:color w:val="000000"/>
          <w:lang w:val="en-IN" w:eastAsia="en-IN" w:bidi="te-IN"/>
        </w:rPr>
        <w:t xml:space="preserve"> </w:t>
      </w:r>
      <w:r w:rsidR="00D507DF">
        <w:rPr>
          <w:rFonts w:ascii="Trebuchet MS" w:hAnsi="Trebuchet MS" w:cs="Times New Roman"/>
          <w:color w:val="000000"/>
          <w:lang w:val="en-IN" w:eastAsia="en-IN" w:bidi="te-IN"/>
        </w:rPr>
        <w:t>and fracture</w:t>
      </w:r>
      <w:r w:rsidR="00314F79">
        <w:rPr>
          <w:rFonts w:ascii="Trebuchet MS" w:hAnsi="Trebuchet MS" w:cs="Times New Roman"/>
          <w:color w:val="000000"/>
          <w:lang w:val="en-IN" w:eastAsia="en-IN" w:bidi="te-IN"/>
        </w:rPr>
        <w:t xml:space="preserve"> </w:t>
      </w:r>
      <w:r w:rsidR="00D507DF">
        <w:rPr>
          <w:rFonts w:ascii="Trebuchet MS" w:hAnsi="Trebuchet MS" w:cs="Times New Roman"/>
          <w:color w:val="000000"/>
          <w:lang w:val="en-IN" w:eastAsia="en-IN" w:bidi="te-IN"/>
        </w:rPr>
        <w:t>valleys using</w:t>
      </w:r>
      <w:r w:rsidR="00CE1193">
        <w:rPr>
          <w:rFonts w:ascii="Trebuchet MS" w:hAnsi="Trebuchet MS" w:cs="Times New Roman"/>
          <w:color w:val="000000"/>
          <w:lang w:val="en-IN" w:eastAsia="en-IN" w:bidi="te-IN"/>
        </w:rPr>
        <w:t xml:space="preserve"> satellite data.</w:t>
      </w:r>
      <w:r w:rsidR="00314F79">
        <w:rPr>
          <w:rFonts w:ascii="Trebuchet MS" w:hAnsi="Trebuchet MS" w:cs="Times New Roman"/>
          <w:color w:val="000000"/>
          <w:lang w:val="en-IN" w:eastAsia="en-IN" w:bidi="te-IN"/>
        </w:rPr>
        <w:t xml:space="preserve"> </w:t>
      </w:r>
      <w:r w:rsidR="005A59A5">
        <w:rPr>
          <w:rFonts w:ascii="Trebuchet MS" w:hAnsi="Trebuchet MS" w:cs="Times New Roman"/>
          <w:color w:val="000000"/>
          <w:lang w:val="en-IN" w:eastAsia="en-IN" w:bidi="te-IN"/>
        </w:rPr>
        <w:t xml:space="preserve">The </w:t>
      </w:r>
      <w:r w:rsidR="008A4119">
        <w:rPr>
          <w:rFonts w:ascii="Trebuchet MS" w:hAnsi="Trebuchet MS" w:cs="Times New Roman"/>
          <w:color w:val="000000"/>
          <w:lang w:val="en-IN" w:eastAsia="en-IN" w:bidi="te-IN"/>
        </w:rPr>
        <w:t>tenth</w:t>
      </w:r>
      <w:r w:rsidR="005A59A5">
        <w:rPr>
          <w:rFonts w:ascii="Trebuchet MS" w:hAnsi="Trebuchet MS" w:cs="Times New Roman"/>
          <w:color w:val="000000"/>
          <w:lang w:val="en-IN" w:eastAsia="en-IN" w:bidi="te-IN"/>
        </w:rPr>
        <w:t xml:space="preserve"> day </w:t>
      </w:r>
      <w:r w:rsidR="008A4119">
        <w:rPr>
          <w:rFonts w:ascii="Trebuchet MS" w:hAnsi="Trebuchet MS" w:cs="Times New Roman"/>
          <w:color w:val="000000"/>
          <w:lang w:val="en-IN" w:eastAsia="en-IN" w:bidi="te-IN"/>
        </w:rPr>
        <w:t xml:space="preserve">topics covered include satellite data products </w:t>
      </w:r>
      <w:r w:rsidR="00CB3C90">
        <w:rPr>
          <w:rFonts w:ascii="Trebuchet MS" w:hAnsi="Trebuchet MS" w:cs="Times New Roman"/>
          <w:color w:val="000000"/>
          <w:lang w:val="en-IN" w:eastAsia="en-IN" w:bidi="te-IN"/>
        </w:rPr>
        <w:t>&amp;</w:t>
      </w:r>
      <w:r w:rsidR="008A4119">
        <w:rPr>
          <w:rFonts w:ascii="Trebuchet MS" w:hAnsi="Trebuchet MS" w:cs="Times New Roman"/>
          <w:color w:val="000000"/>
          <w:lang w:val="en-IN" w:eastAsia="en-IN" w:bidi="te-IN"/>
        </w:rPr>
        <w:t xml:space="preserve"> dissemination and</w:t>
      </w:r>
      <w:r w:rsidR="005A59A5">
        <w:rPr>
          <w:rFonts w:ascii="Trebuchet MS" w:hAnsi="Trebuchet MS" w:cs="Times New Roman"/>
          <w:color w:val="000000"/>
          <w:lang w:val="en-IN" w:eastAsia="en-IN" w:bidi="te-IN"/>
        </w:rPr>
        <w:t xml:space="preserve"> </w:t>
      </w:r>
      <w:r w:rsidR="0007038F">
        <w:rPr>
          <w:rFonts w:ascii="Trebuchet MS" w:hAnsi="Trebuchet MS" w:cs="Times New Roman"/>
          <w:color w:val="000000"/>
          <w:lang w:val="en-IN" w:eastAsia="en-IN" w:bidi="te-IN"/>
        </w:rPr>
        <w:t xml:space="preserve">the </w:t>
      </w:r>
      <w:r w:rsidR="005A59A5">
        <w:rPr>
          <w:rFonts w:ascii="Trebuchet MS" w:hAnsi="Trebuchet MS" w:cs="Times New Roman"/>
          <w:color w:val="000000"/>
          <w:lang w:val="en-IN" w:eastAsia="en-IN" w:bidi="te-IN"/>
        </w:rPr>
        <w:t xml:space="preserve">participants were </w:t>
      </w:r>
      <w:r w:rsidR="00F235B5">
        <w:rPr>
          <w:rFonts w:ascii="Trebuchet MS" w:hAnsi="Trebuchet MS" w:cs="Times New Roman"/>
          <w:color w:val="000000"/>
          <w:lang w:val="en-IN" w:eastAsia="en-IN" w:bidi="te-IN"/>
        </w:rPr>
        <w:t>shown</w:t>
      </w:r>
      <w:r w:rsidR="005A59A5">
        <w:rPr>
          <w:rFonts w:ascii="Trebuchet MS" w:hAnsi="Trebuchet MS" w:cs="Times New Roman"/>
          <w:color w:val="000000"/>
          <w:lang w:val="en-IN" w:eastAsia="en-IN" w:bidi="te-IN"/>
        </w:rPr>
        <w:t xml:space="preserve"> demos</w:t>
      </w:r>
      <w:r w:rsidR="008A4119">
        <w:rPr>
          <w:rFonts w:ascii="Trebuchet MS" w:hAnsi="Trebuchet MS" w:cs="Times New Roman"/>
          <w:color w:val="000000"/>
          <w:lang w:val="en-IN" w:eastAsia="en-IN" w:bidi="te-IN"/>
        </w:rPr>
        <w:t xml:space="preserve"> </w:t>
      </w:r>
      <w:r w:rsidR="005A59A5">
        <w:rPr>
          <w:rFonts w:ascii="Trebuchet MS" w:hAnsi="Trebuchet MS" w:cs="Times New Roman"/>
          <w:color w:val="000000"/>
          <w:lang w:val="en-IN" w:eastAsia="en-IN" w:bidi="te-IN"/>
        </w:rPr>
        <w:t xml:space="preserve">on </w:t>
      </w:r>
      <w:r w:rsidR="007F5B02" w:rsidRPr="005A4855">
        <w:rPr>
          <w:rFonts w:ascii="Trebuchet MS" w:hAnsi="Trebuchet MS" w:cs="Times New Roman"/>
          <w:color w:val="000000"/>
          <w:lang w:val="en-IN" w:eastAsia="en-IN" w:bidi="te-IN"/>
        </w:rPr>
        <w:t>B</w:t>
      </w:r>
      <w:r w:rsidR="00F5190B">
        <w:rPr>
          <w:rFonts w:ascii="Trebuchet MS" w:hAnsi="Trebuchet MS" w:cs="Times New Roman"/>
          <w:color w:val="000000"/>
          <w:lang w:val="en-IN" w:eastAsia="en-IN" w:bidi="te-IN"/>
        </w:rPr>
        <w:t>huvan</w:t>
      </w:r>
      <w:r w:rsidR="008A4119">
        <w:rPr>
          <w:rFonts w:ascii="Trebuchet MS" w:hAnsi="Trebuchet MS" w:cs="Times New Roman"/>
          <w:color w:val="000000"/>
          <w:lang w:val="en-IN" w:eastAsia="en-IN" w:bidi="te-IN"/>
        </w:rPr>
        <w:t xml:space="preserve"> </w:t>
      </w:r>
      <w:r w:rsidR="008A4119">
        <w:rPr>
          <w:rFonts w:ascii="Trebuchet MS" w:hAnsi="Trebuchet MS" w:cs="Times New Roman"/>
          <w:color w:val="000000"/>
          <w:lang w:val="en-IN" w:eastAsia="en-IN" w:bidi="te-IN"/>
        </w:rPr>
        <w:lastRenderedPageBreak/>
        <w:t xml:space="preserve">(covering topics like </w:t>
      </w:r>
      <w:proofErr w:type="spellStart"/>
      <w:r w:rsidR="00F5190B" w:rsidRPr="00F5190B">
        <w:rPr>
          <w:rFonts w:ascii="Trebuchet MS" w:hAnsi="Trebuchet MS" w:cs="Times New Roman"/>
          <w:color w:val="000000"/>
          <w:lang w:val="en-IN" w:eastAsia="en-IN" w:bidi="te-IN"/>
        </w:rPr>
        <w:t>Bhujal</w:t>
      </w:r>
      <w:proofErr w:type="spellEnd"/>
      <w:r w:rsidR="00F5190B" w:rsidRPr="00F5190B">
        <w:rPr>
          <w:rFonts w:ascii="Trebuchet MS" w:hAnsi="Trebuchet MS" w:cs="Times New Roman"/>
          <w:color w:val="000000"/>
          <w:lang w:val="en-IN" w:eastAsia="en-IN" w:bidi="te-IN"/>
        </w:rPr>
        <w:t xml:space="preserve">, Thematic Services - Lineament 50K, LU/LC, WBIS, </w:t>
      </w:r>
      <w:proofErr w:type="spellStart"/>
      <w:r w:rsidR="00F5190B" w:rsidRPr="00F5190B">
        <w:rPr>
          <w:rFonts w:ascii="Trebuchet MS" w:hAnsi="Trebuchet MS" w:cs="Times New Roman"/>
          <w:color w:val="000000"/>
          <w:lang w:val="en-IN" w:eastAsia="en-IN" w:bidi="te-IN"/>
        </w:rPr>
        <w:t>etc</w:t>
      </w:r>
      <w:proofErr w:type="spellEnd"/>
      <w:r w:rsidR="008A4119">
        <w:rPr>
          <w:rFonts w:ascii="Trebuchet MS" w:hAnsi="Trebuchet MS" w:cs="Times New Roman"/>
          <w:color w:val="000000"/>
          <w:lang w:val="en-IN" w:eastAsia="en-IN" w:bidi="te-IN"/>
        </w:rPr>
        <w:t>)</w:t>
      </w:r>
      <w:r w:rsidR="0088783B">
        <w:rPr>
          <w:rFonts w:ascii="Trebuchet MS" w:hAnsi="Trebuchet MS" w:cs="Times New Roman"/>
          <w:color w:val="000000"/>
          <w:lang w:val="en-IN" w:eastAsia="en-IN" w:bidi="te-IN"/>
        </w:rPr>
        <w:t xml:space="preserve"> and India-WRIS</w:t>
      </w:r>
      <w:r w:rsidR="007F5B02" w:rsidRPr="005A4855">
        <w:rPr>
          <w:rFonts w:ascii="Trebuchet MS" w:hAnsi="Trebuchet MS" w:cs="Times New Roman"/>
          <w:color w:val="000000"/>
          <w:lang w:val="en-IN" w:eastAsia="en-IN" w:bidi="te-IN"/>
        </w:rPr>
        <w:t xml:space="preserve">. </w:t>
      </w:r>
      <w:r w:rsidR="00F5190B">
        <w:rPr>
          <w:rFonts w:ascii="Trebuchet MS" w:hAnsi="Trebuchet MS" w:cs="Times New Roman"/>
          <w:color w:val="000000"/>
          <w:lang w:val="en-IN" w:eastAsia="en-IN" w:bidi="te-IN"/>
        </w:rPr>
        <w:t>A lecture on water resource information portals was also arranged.</w:t>
      </w:r>
    </w:p>
    <w:p w:rsidR="00671086" w:rsidRPr="005A4855" w:rsidRDefault="00F5190B" w:rsidP="00671086">
      <w:pPr>
        <w:spacing w:after="0" w:line="360" w:lineRule="auto"/>
        <w:ind w:firstLine="720"/>
        <w:jc w:val="both"/>
        <w:rPr>
          <w:rFonts w:ascii="Trebuchet MS" w:hAnsi="Trebuchet MS" w:cs="Times New Roman"/>
          <w:color w:val="000000"/>
          <w:lang w:val="en-IN" w:eastAsia="en-IN" w:bidi="te-IN"/>
        </w:rPr>
      </w:pPr>
      <w:r>
        <w:rPr>
          <w:rFonts w:ascii="Trebuchet MS" w:hAnsi="Trebuchet MS" w:cs="Times New Roman"/>
          <w:color w:val="000000"/>
          <w:lang w:val="en-IN" w:eastAsia="en-IN" w:bidi="te-IN"/>
        </w:rPr>
        <w:t>F</w:t>
      </w:r>
      <w:r w:rsidR="00671086" w:rsidRPr="00671086">
        <w:rPr>
          <w:rFonts w:ascii="Trebuchet MS" w:hAnsi="Trebuchet MS" w:cs="Times New Roman"/>
          <w:color w:val="000000"/>
          <w:lang w:val="en-IN" w:eastAsia="en-IN" w:bidi="te-IN"/>
        </w:rPr>
        <w:t>eedback was obtained from all the participants on the overall training programme</w:t>
      </w:r>
      <w:r w:rsidR="00671086">
        <w:rPr>
          <w:rFonts w:ascii="Trebuchet MS" w:hAnsi="Trebuchet MS" w:cs="Times New Roman"/>
          <w:color w:val="000000"/>
          <w:lang w:val="en-IN" w:eastAsia="en-IN" w:bidi="te-IN"/>
        </w:rPr>
        <w:t xml:space="preserve"> and on each topic-wise</w:t>
      </w:r>
      <w:r w:rsidR="00671086" w:rsidRPr="00671086">
        <w:rPr>
          <w:rFonts w:ascii="Trebuchet MS" w:hAnsi="Trebuchet MS" w:cs="Times New Roman"/>
          <w:color w:val="000000"/>
          <w:lang w:val="en-IN" w:eastAsia="en-IN" w:bidi="te-IN"/>
        </w:rPr>
        <w:t xml:space="preserve">. The trainees expressed </w:t>
      </w:r>
      <w:r w:rsidR="00CB3C90">
        <w:rPr>
          <w:rFonts w:ascii="Trebuchet MS" w:hAnsi="Trebuchet MS" w:cs="Times New Roman"/>
          <w:color w:val="000000"/>
          <w:lang w:val="en-IN" w:eastAsia="en-IN" w:bidi="te-IN"/>
        </w:rPr>
        <w:t xml:space="preserve">happiness for including </w:t>
      </w:r>
      <w:r w:rsidR="00671086" w:rsidRPr="00671086">
        <w:rPr>
          <w:rFonts w:ascii="Trebuchet MS" w:hAnsi="Trebuchet MS" w:cs="Times New Roman"/>
          <w:color w:val="000000"/>
          <w:lang w:val="en-IN" w:eastAsia="en-IN" w:bidi="te-IN"/>
        </w:rPr>
        <w:t xml:space="preserve">more hands on practical exercises </w:t>
      </w:r>
      <w:r w:rsidR="00CB3C90">
        <w:rPr>
          <w:rFonts w:ascii="Trebuchet MS" w:hAnsi="Trebuchet MS" w:cs="Times New Roman"/>
          <w:color w:val="000000"/>
          <w:lang w:val="en-IN" w:eastAsia="en-IN" w:bidi="te-IN"/>
        </w:rPr>
        <w:t>in this training programme</w:t>
      </w:r>
      <w:r w:rsidR="00671086" w:rsidRPr="00671086">
        <w:rPr>
          <w:rFonts w:ascii="Trebuchet MS" w:hAnsi="Trebuchet MS" w:cs="Times New Roman"/>
          <w:color w:val="000000"/>
          <w:lang w:val="en-IN" w:eastAsia="en-IN" w:bidi="te-IN"/>
        </w:rPr>
        <w:t xml:space="preserve">. The ratings are </w:t>
      </w:r>
      <w:r w:rsidR="007D4CC8">
        <w:rPr>
          <w:rFonts w:ascii="Trebuchet MS" w:hAnsi="Trebuchet MS" w:cs="Times New Roman"/>
          <w:color w:val="000000"/>
          <w:lang w:val="en-IN" w:eastAsia="en-IN" w:bidi="te-IN"/>
        </w:rPr>
        <w:t xml:space="preserve">very </w:t>
      </w:r>
      <w:r w:rsidR="00671086" w:rsidRPr="00671086">
        <w:rPr>
          <w:rFonts w:ascii="Trebuchet MS" w:hAnsi="Trebuchet MS" w:cs="Times New Roman"/>
          <w:color w:val="000000"/>
          <w:lang w:val="en-IN" w:eastAsia="en-IN" w:bidi="te-IN"/>
        </w:rPr>
        <w:t xml:space="preserve">good and the overall course feedback is </w:t>
      </w:r>
      <w:r w:rsidR="00F235B5" w:rsidRPr="00614017">
        <w:rPr>
          <w:rFonts w:ascii="Trebuchet MS" w:hAnsi="Trebuchet MS" w:cs="Times New Roman"/>
          <w:color w:val="000000" w:themeColor="text1"/>
          <w:lang w:val="en-IN" w:eastAsia="en-IN" w:bidi="te-IN"/>
        </w:rPr>
        <w:t>4.</w:t>
      </w:r>
      <w:r>
        <w:rPr>
          <w:rFonts w:ascii="Trebuchet MS" w:hAnsi="Trebuchet MS" w:cs="Times New Roman"/>
          <w:color w:val="000000" w:themeColor="text1"/>
          <w:lang w:val="en-IN" w:eastAsia="en-IN" w:bidi="te-IN"/>
        </w:rPr>
        <w:t>3</w:t>
      </w:r>
      <w:r w:rsidR="00D90A1D">
        <w:rPr>
          <w:rFonts w:ascii="Trebuchet MS" w:hAnsi="Trebuchet MS" w:cs="Times New Roman"/>
          <w:color w:val="000000" w:themeColor="text1"/>
          <w:lang w:val="en-IN" w:eastAsia="en-IN" w:bidi="te-IN"/>
        </w:rPr>
        <w:t>8</w:t>
      </w:r>
      <w:r w:rsidR="00F235B5" w:rsidRPr="00614017">
        <w:rPr>
          <w:rFonts w:ascii="Trebuchet MS" w:hAnsi="Trebuchet MS" w:cs="Times New Roman"/>
          <w:color w:val="000000" w:themeColor="text1"/>
          <w:lang w:val="en-IN" w:eastAsia="en-IN" w:bidi="te-IN"/>
        </w:rPr>
        <w:t xml:space="preserve"> </w:t>
      </w:r>
      <w:r w:rsidR="00F235B5">
        <w:rPr>
          <w:rFonts w:ascii="Trebuchet MS" w:hAnsi="Trebuchet MS" w:cs="Times New Roman"/>
          <w:color w:val="000000"/>
          <w:lang w:val="en-IN" w:eastAsia="en-IN" w:bidi="te-IN"/>
        </w:rPr>
        <w:t>out of 5</w:t>
      </w:r>
      <w:r w:rsidR="00671086" w:rsidRPr="00671086">
        <w:rPr>
          <w:rFonts w:ascii="Trebuchet MS" w:hAnsi="Trebuchet MS" w:cs="Times New Roman"/>
          <w:color w:val="000000"/>
          <w:lang w:val="en-IN" w:eastAsia="en-IN" w:bidi="te-IN"/>
        </w:rPr>
        <w:t>.</w:t>
      </w:r>
    </w:p>
    <w:p w:rsidR="00A500F8" w:rsidRDefault="00671086" w:rsidP="002E7388">
      <w:pPr>
        <w:spacing w:after="0" w:line="360" w:lineRule="auto"/>
        <w:ind w:firstLine="720"/>
        <w:jc w:val="both"/>
        <w:rPr>
          <w:rFonts w:ascii="Trebuchet MS" w:hAnsi="Trebuchet MS" w:cs="Times New Roman"/>
          <w:color w:val="000000"/>
          <w:lang w:val="en-IN" w:eastAsia="en-IN" w:bidi="te-IN"/>
        </w:rPr>
      </w:pPr>
      <w:r w:rsidRPr="00671086">
        <w:rPr>
          <w:rFonts w:ascii="Trebuchet MS" w:hAnsi="Trebuchet MS" w:cs="Times New Roman"/>
          <w:color w:val="000000"/>
          <w:lang w:val="en-IN" w:eastAsia="en-IN" w:bidi="te-IN"/>
        </w:rPr>
        <w:t xml:space="preserve">The concluding session was held on </w:t>
      </w:r>
      <w:r w:rsidR="00FA18DF">
        <w:rPr>
          <w:rFonts w:ascii="Trebuchet MS" w:hAnsi="Trebuchet MS" w:cs="Times New Roman"/>
          <w:color w:val="000000"/>
          <w:lang w:val="en-IN" w:eastAsia="en-IN" w:bidi="te-IN"/>
        </w:rPr>
        <w:t>24</w:t>
      </w:r>
      <w:r w:rsidR="00CC3028">
        <w:rPr>
          <w:rFonts w:ascii="Trebuchet MS" w:hAnsi="Trebuchet MS" w:cs="Times New Roman"/>
          <w:color w:val="000000"/>
          <w:lang w:val="en-IN" w:eastAsia="en-IN" w:bidi="te-IN"/>
        </w:rPr>
        <w:t>-</w:t>
      </w:r>
      <w:r w:rsidR="00FA18DF">
        <w:rPr>
          <w:rFonts w:ascii="Trebuchet MS" w:hAnsi="Trebuchet MS" w:cs="Times New Roman"/>
          <w:color w:val="000000"/>
          <w:lang w:val="en-IN" w:eastAsia="en-IN" w:bidi="te-IN"/>
        </w:rPr>
        <w:t>Dec</w:t>
      </w:r>
      <w:r w:rsidR="00CC3028">
        <w:rPr>
          <w:rFonts w:ascii="Trebuchet MS" w:hAnsi="Trebuchet MS" w:cs="Times New Roman"/>
          <w:color w:val="000000"/>
          <w:lang w:val="en-IN" w:eastAsia="en-IN" w:bidi="te-IN"/>
        </w:rPr>
        <w:t>-</w:t>
      </w:r>
      <w:r w:rsidR="007B76CE">
        <w:rPr>
          <w:rFonts w:ascii="Trebuchet MS" w:hAnsi="Trebuchet MS" w:cs="Times New Roman"/>
          <w:color w:val="000000"/>
          <w:lang w:val="en-IN" w:eastAsia="en-IN" w:bidi="te-IN"/>
        </w:rPr>
        <w:t>202</w:t>
      </w:r>
      <w:r w:rsidR="00FA18DF">
        <w:rPr>
          <w:rFonts w:ascii="Trebuchet MS" w:hAnsi="Trebuchet MS" w:cs="Times New Roman"/>
          <w:color w:val="000000"/>
          <w:lang w:val="en-IN" w:eastAsia="en-IN" w:bidi="te-IN"/>
        </w:rPr>
        <w:t>1</w:t>
      </w:r>
      <w:r w:rsidR="007B76CE">
        <w:rPr>
          <w:rFonts w:ascii="Trebuchet MS" w:hAnsi="Trebuchet MS" w:cs="Times New Roman"/>
          <w:color w:val="000000"/>
          <w:lang w:val="en-IN" w:eastAsia="en-IN" w:bidi="te-IN"/>
        </w:rPr>
        <w:t xml:space="preserve"> chaired</w:t>
      </w:r>
      <w:r w:rsidRPr="00671086">
        <w:rPr>
          <w:rFonts w:ascii="Trebuchet MS" w:hAnsi="Trebuchet MS" w:cs="Times New Roman"/>
          <w:color w:val="000000"/>
          <w:lang w:val="en-IN" w:eastAsia="en-IN" w:bidi="te-IN"/>
        </w:rPr>
        <w:t xml:space="preserve"> by</w:t>
      </w:r>
      <w:r w:rsidR="00FA18DF">
        <w:rPr>
          <w:rFonts w:ascii="Trebuchet MS" w:hAnsi="Trebuchet MS" w:cs="Times New Roman"/>
          <w:color w:val="000000"/>
          <w:lang w:val="en-IN" w:eastAsia="en-IN" w:bidi="te-IN"/>
        </w:rPr>
        <w:t xml:space="preserve"> </w:t>
      </w:r>
      <w:proofErr w:type="spellStart"/>
      <w:r w:rsidR="00FA18DF">
        <w:rPr>
          <w:rFonts w:ascii="Trebuchet MS" w:hAnsi="Trebuchet MS" w:cs="Times New Roman"/>
          <w:color w:val="000000"/>
          <w:lang w:val="en-IN" w:eastAsia="en-IN" w:bidi="te-IN"/>
        </w:rPr>
        <w:t>Dr.</w:t>
      </w:r>
      <w:proofErr w:type="spellEnd"/>
      <w:r w:rsidR="00FA18DF">
        <w:rPr>
          <w:rFonts w:ascii="Trebuchet MS" w:hAnsi="Trebuchet MS" w:cs="Times New Roman"/>
          <w:color w:val="000000"/>
          <w:lang w:val="en-IN" w:eastAsia="en-IN" w:bidi="te-IN"/>
        </w:rPr>
        <w:t xml:space="preserve"> V.V. </w:t>
      </w:r>
      <w:proofErr w:type="spellStart"/>
      <w:r w:rsidR="00FA18DF">
        <w:rPr>
          <w:rFonts w:ascii="Trebuchet MS" w:hAnsi="Trebuchet MS" w:cs="Times New Roman"/>
          <w:color w:val="000000"/>
          <w:lang w:val="en-IN" w:eastAsia="en-IN" w:bidi="te-IN"/>
        </w:rPr>
        <w:t>Rao</w:t>
      </w:r>
      <w:proofErr w:type="spellEnd"/>
      <w:r w:rsidR="00FA18DF">
        <w:rPr>
          <w:rFonts w:ascii="Trebuchet MS" w:hAnsi="Trebuchet MS" w:cs="Times New Roman"/>
          <w:color w:val="000000"/>
          <w:lang w:val="en-IN" w:eastAsia="en-IN" w:bidi="te-IN"/>
        </w:rPr>
        <w:t xml:space="preserve">, Deputy Director, </w:t>
      </w:r>
      <w:proofErr w:type="gramStart"/>
      <w:r w:rsidR="00FA18DF">
        <w:rPr>
          <w:rFonts w:ascii="Trebuchet MS" w:hAnsi="Trebuchet MS" w:cs="Times New Roman"/>
          <w:color w:val="000000"/>
          <w:lang w:val="en-IN" w:eastAsia="en-IN" w:bidi="te-IN"/>
        </w:rPr>
        <w:t>RSA</w:t>
      </w:r>
      <w:proofErr w:type="gramEnd"/>
      <w:r w:rsidR="00FA18DF">
        <w:rPr>
          <w:rFonts w:ascii="Trebuchet MS" w:hAnsi="Trebuchet MS" w:cs="Times New Roman"/>
          <w:color w:val="000000"/>
          <w:lang w:val="en-IN" w:eastAsia="en-IN" w:bidi="te-IN"/>
        </w:rPr>
        <w:t xml:space="preserve"> Area and </w:t>
      </w:r>
      <w:r w:rsidR="00FE7E4B">
        <w:rPr>
          <w:rFonts w:ascii="Trebuchet MS" w:hAnsi="Trebuchet MS" w:cs="Times New Roman"/>
          <w:color w:val="000000"/>
          <w:lang w:val="en-IN" w:eastAsia="en-IN" w:bidi="te-IN"/>
        </w:rPr>
        <w:t xml:space="preserve">co-chaired by </w:t>
      </w:r>
      <w:proofErr w:type="spellStart"/>
      <w:r w:rsidR="00FA18DF">
        <w:rPr>
          <w:rFonts w:ascii="Trebuchet MS" w:hAnsi="Trebuchet MS" w:cs="Times New Roman"/>
          <w:color w:val="000000"/>
          <w:lang w:val="en-IN" w:eastAsia="en-IN" w:bidi="te-IN"/>
        </w:rPr>
        <w:t>Dr.</w:t>
      </w:r>
      <w:proofErr w:type="spellEnd"/>
      <w:r w:rsidR="00FA18DF">
        <w:rPr>
          <w:rFonts w:ascii="Trebuchet MS" w:hAnsi="Trebuchet MS" w:cs="Times New Roman"/>
          <w:color w:val="000000"/>
          <w:lang w:val="en-IN" w:eastAsia="en-IN" w:bidi="te-IN"/>
        </w:rPr>
        <w:t xml:space="preserve"> </w:t>
      </w:r>
      <w:proofErr w:type="spellStart"/>
      <w:r w:rsidR="00FA18DF" w:rsidRPr="00FA18DF">
        <w:rPr>
          <w:rFonts w:ascii="Trebuchet MS" w:hAnsi="Trebuchet MS" w:cs="Times New Roman"/>
          <w:color w:val="000000"/>
          <w:lang w:val="en-IN" w:eastAsia="en-IN" w:bidi="te-IN"/>
        </w:rPr>
        <w:t>Gnanasundar</w:t>
      </w:r>
      <w:proofErr w:type="spellEnd"/>
      <w:r w:rsidR="00FA18DF">
        <w:rPr>
          <w:rFonts w:ascii="Trebuchet MS" w:hAnsi="Trebuchet MS" w:cs="Times New Roman"/>
          <w:color w:val="000000"/>
          <w:lang w:val="en-IN" w:eastAsia="en-IN" w:bidi="te-IN"/>
        </w:rPr>
        <w:t xml:space="preserve">, </w:t>
      </w:r>
      <w:r w:rsidR="00045C7D">
        <w:rPr>
          <w:rFonts w:ascii="Trebuchet MS" w:hAnsi="Trebuchet MS" w:cs="Times New Roman"/>
          <w:color w:val="000000"/>
          <w:lang w:val="en-IN" w:eastAsia="en-IN" w:bidi="te-IN"/>
        </w:rPr>
        <w:t>Senior</w:t>
      </w:r>
      <w:r w:rsidR="00FA18DF">
        <w:rPr>
          <w:rFonts w:ascii="Trebuchet MS" w:hAnsi="Trebuchet MS" w:cs="Times New Roman"/>
          <w:color w:val="000000"/>
          <w:lang w:val="en-IN" w:eastAsia="en-IN" w:bidi="te-IN"/>
        </w:rPr>
        <w:t xml:space="preserve"> Joint Commissioner, NHP, New Delhi </w:t>
      </w:r>
      <w:r w:rsidR="007D4CC8">
        <w:rPr>
          <w:rFonts w:ascii="Trebuchet MS" w:hAnsi="Trebuchet MS" w:cs="Times New Roman"/>
          <w:color w:val="000000"/>
          <w:lang w:val="en-IN" w:eastAsia="en-IN" w:bidi="te-IN"/>
        </w:rPr>
        <w:t xml:space="preserve">and </w:t>
      </w:r>
      <w:proofErr w:type="spellStart"/>
      <w:r w:rsidR="007D4CC8">
        <w:rPr>
          <w:rFonts w:ascii="Trebuchet MS" w:hAnsi="Trebuchet MS" w:cs="Times New Roman"/>
          <w:color w:val="000000"/>
          <w:lang w:val="en-IN" w:eastAsia="en-IN" w:bidi="te-IN"/>
        </w:rPr>
        <w:t>Dr.</w:t>
      </w:r>
      <w:r w:rsidR="00FA18DF">
        <w:rPr>
          <w:rFonts w:ascii="Trebuchet MS" w:hAnsi="Trebuchet MS" w:cs="Times New Roman"/>
          <w:color w:val="000000"/>
          <w:lang w:val="en-IN" w:eastAsia="en-IN" w:bidi="te-IN"/>
        </w:rPr>
        <w:t>N.Srinivasulu</w:t>
      </w:r>
      <w:proofErr w:type="spellEnd"/>
      <w:r w:rsidR="007D4CC8">
        <w:rPr>
          <w:rFonts w:ascii="Trebuchet MS" w:hAnsi="Trebuchet MS" w:cs="Times New Roman"/>
          <w:color w:val="000000"/>
          <w:lang w:val="en-IN" w:eastAsia="en-IN" w:bidi="te-IN"/>
        </w:rPr>
        <w:t xml:space="preserve">, Deputy Director, </w:t>
      </w:r>
      <w:r w:rsidR="00FA18DF">
        <w:rPr>
          <w:rFonts w:ascii="Trebuchet MS" w:hAnsi="Trebuchet MS" w:cs="Times New Roman"/>
          <w:color w:val="000000"/>
          <w:lang w:val="en-IN" w:eastAsia="en-IN" w:bidi="te-IN"/>
        </w:rPr>
        <w:t>APSGW&amp;WA department</w:t>
      </w:r>
      <w:r w:rsidRPr="00671086">
        <w:rPr>
          <w:rFonts w:ascii="Trebuchet MS" w:hAnsi="Trebuchet MS" w:cs="Times New Roman"/>
          <w:color w:val="000000"/>
          <w:lang w:val="en-IN" w:eastAsia="en-IN" w:bidi="te-IN"/>
        </w:rPr>
        <w:t xml:space="preserve">. The Training Programme was concluded with distribution of Certificates </w:t>
      </w:r>
      <w:r>
        <w:rPr>
          <w:rFonts w:ascii="Trebuchet MS" w:hAnsi="Trebuchet MS" w:cs="Times New Roman"/>
          <w:color w:val="000000"/>
          <w:lang w:val="en-IN" w:eastAsia="en-IN" w:bidi="te-IN"/>
        </w:rPr>
        <w:t xml:space="preserve">by </w:t>
      </w:r>
      <w:proofErr w:type="spellStart"/>
      <w:r w:rsidR="00FA18DF">
        <w:rPr>
          <w:rFonts w:ascii="Trebuchet MS" w:hAnsi="Trebuchet MS" w:cs="Times New Roman"/>
          <w:color w:val="000000"/>
          <w:lang w:val="en-IN" w:eastAsia="en-IN" w:bidi="te-IN"/>
        </w:rPr>
        <w:t>Dr.</w:t>
      </w:r>
      <w:proofErr w:type="spellEnd"/>
      <w:r w:rsidR="00FA18DF">
        <w:rPr>
          <w:rFonts w:ascii="Trebuchet MS" w:hAnsi="Trebuchet MS" w:cs="Times New Roman"/>
          <w:color w:val="000000"/>
          <w:lang w:val="en-IN" w:eastAsia="en-IN" w:bidi="te-IN"/>
        </w:rPr>
        <w:t xml:space="preserve"> V.V. </w:t>
      </w:r>
      <w:proofErr w:type="spellStart"/>
      <w:r w:rsidR="00FA18DF">
        <w:rPr>
          <w:rFonts w:ascii="Trebuchet MS" w:hAnsi="Trebuchet MS" w:cs="Times New Roman"/>
          <w:color w:val="000000"/>
          <w:lang w:val="en-IN" w:eastAsia="en-IN" w:bidi="te-IN"/>
        </w:rPr>
        <w:t>Rao</w:t>
      </w:r>
      <w:proofErr w:type="spellEnd"/>
      <w:r w:rsidR="00FA18DF">
        <w:rPr>
          <w:rFonts w:ascii="Trebuchet MS" w:hAnsi="Trebuchet MS" w:cs="Times New Roman"/>
          <w:color w:val="000000"/>
          <w:lang w:val="en-IN" w:eastAsia="en-IN" w:bidi="te-IN"/>
        </w:rPr>
        <w:t>, Deputy Director</w:t>
      </w:r>
      <w:r w:rsidR="007D4CC8" w:rsidRPr="00671086">
        <w:rPr>
          <w:rFonts w:ascii="Trebuchet MS" w:hAnsi="Trebuchet MS" w:cs="Times New Roman"/>
          <w:color w:val="000000"/>
          <w:lang w:val="en-IN" w:eastAsia="en-IN" w:bidi="te-IN"/>
        </w:rPr>
        <w:t xml:space="preserve">, </w:t>
      </w:r>
      <w:r w:rsidR="00FA18DF">
        <w:rPr>
          <w:rFonts w:ascii="Trebuchet MS" w:hAnsi="Trebuchet MS" w:cs="Times New Roman"/>
          <w:color w:val="000000"/>
          <w:lang w:val="en-IN" w:eastAsia="en-IN" w:bidi="te-IN"/>
        </w:rPr>
        <w:t>RSA Area</w:t>
      </w:r>
      <w:r w:rsidR="006A1316">
        <w:rPr>
          <w:rFonts w:ascii="Trebuchet MS" w:hAnsi="Trebuchet MS" w:cs="Times New Roman"/>
          <w:color w:val="000000"/>
          <w:lang w:val="en-IN" w:eastAsia="en-IN" w:bidi="te-IN"/>
        </w:rPr>
        <w:t xml:space="preserve"> &amp; </w:t>
      </w:r>
      <w:proofErr w:type="spellStart"/>
      <w:r w:rsidR="006A1316">
        <w:rPr>
          <w:rFonts w:ascii="Trebuchet MS" w:hAnsi="Trebuchet MS" w:cs="Times New Roman"/>
          <w:color w:val="000000"/>
          <w:lang w:val="en-IN" w:eastAsia="en-IN" w:bidi="te-IN"/>
        </w:rPr>
        <w:t>Shri.P.V.Raju</w:t>
      </w:r>
      <w:proofErr w:type="spellEnd"/>
      <w:r w:rsidR="006A1316">
        <w:rPr>
          <w:rFonts w:ascii="Trebuchet MS" w:hAnsi="Trebuchet MS" w:cs="Times New Roman"/>
          <w:color w:val="000000"/>
          <w:lang w:val="en-IN" w:eastAsia="en-IN" w:bidi="te-IN"/>
        </w:rPr>
        <w:t xml:space="preserve"> Group Director (WRG)</w:t>
      </w:r>
      <w:r w:rsidR="00FA18DF">
        <w:rPr>
          <w:rFonts w:ascii="Trebuchet MS" w:hAnsi="Trebuchet MS" w:cs="Times New Roman"/>
          <w:color w:val="000000"/>
          <w:lang w:val="en-IN" w:eastAsia="en-IN" w:bidi="te-IN"/>
        </w:rPr>
        <w:t xml:space="preserve"> </w:t>
      </w:r>
      <w:r w:rsidR="00846520">
        <w:rPr>
          <w:rFonts w:ascii="Trebuchet MS" w:hAnsi="Trebuchet MS" w:cs="Times New Roman"/>
          <w:color w:val="000000"/>
          <w:lang w:val="en-IN" w:eastAsia="en-IN" w:bidi="te-IN"/>
        </w:rPr>
        <w:t>a</w:t>
      </w:r>
      <w:r w:rsidRPr="00671086">
        <w:rPr>
          <w:rFonts w:ascii="Trebuchet MS" w:hAnsi="Trebuchet MS" w:cs="Times New Roman"/>
          <w:color w:val="000000"/>
          <w:lang w:val="en-IN" w:eastAsia="en-IN" w:bidi="te-IN"/>
        </w:rPr>
        <w:t>nd feedback from the Trainee Officers.</w:t>
      </w:r>
    </w:p>
    <w:p w:rsidR="00045C7D" w:rsidRPr="00671086" w:rsidRDefault="00045C7D" w:rsidP="002E7388">
      <w:pPr>
        <w:spacing w:after="0" w:line="360" w:lineRule="auto"/>
        <w:ind w:firstLine="720"/>
        <w:jc w:val="both"/>
        <w:rPr>
          <w:rFonts w:ascii="Trebuchet MS" w:hAnsi="Trebuchet MS" w:cs="Times New Roman"/>
          <w:color w:val="000000"/>
          <w:lang w:val="en-IN" w:eastAsia="en-IN" w:bidi="te-IN"/>
        </w:rPr>
      </w:pPr>
    </w:p>
    <w:p w:rsidR="00671086" w:rsidRDefault="00A500F8" w:rsidP="00671086">
      <w:pPr>
        <w:jc w:val="center"/>
        <w:rPr>
          <w:rFonts w:asciiTheme="minorHAnsi" w:hAnsiTheme="minorHAnsi" w:cstheme="minorHAnsi"/>
          <w:sz w:val="24"/>
          <w:szCs w:val="24"/>
        </w:rPr>
      </w:pPr>
      <w:bookmarkStart w:id="0" w:name="_GoBack"/>
      <w:bookmarkEnd w:id="0"/>
      <w:r>
        <w:rPr>
          <w:rFonts w:asciiTheme="minorHAnsi" w:hAnsiTheme="minorHAnsi" w:cstheme="minorHAnsi"/>
          <w:sz w:val="24"/>
          <w:szCs w:val="24"/>
        </w:rPr>
        <w:br w:type="page"/>
      </w:r>
    </w:p>
    <w:p w:rsidR="00671086" w:rsidRDefault="00671086" w:rsidP="00671086">
      <w:pPr>
        <w:jc w:val="center"/>
        <w:rPr>
          <w:rFonts w:ascii="Trebuchet MS" w:hAnsi="Trebuchet MS" w:cs="Times New Roman"/>
        </w:rPr>
      </w:pPr>
      <w:r>
        <w:rPr>
          <w:rFonts w:ascii="Trebuchet MS" w:hAnsi="Trebuchet MS" w:cs="Times New Roman"/>
        </w:rPr>
        <w:lastRenderedPageBreak/>
        <w:t>Few Photographs of the Training Programme Inaugural Session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4"/>
        <w:gridCol w:w="5055"/>
      </w:tblGrid>
      <w:tr w:rsidR="00FE4875" w:rsidTr="00D87E70">
        <w:tc>
          <w:tcPr>
            <w:tcW w:w="5054" w:type="dxa"/>
          </w:tcPr>
          <w:p w:rsidR="00FE4875" w:rsidRDefault="00FE4875" w:rsidP="00C115C0">
            <w:pPr>
              <w:spacing w:after="0" w:line="240" w:lineRule="auto"/>
              <w:jc w:val="center"/>
              <w:rPr>
                <w:rFonts w:ascii="Trebuchet MS" w:hAnsi="Trebuchet MS" w:cs="Times New Roman"/>
              </w:rPr>
            </w:pPr>
            <w:r>
              <w:rPr>
                <w:rFonts w:ascii="Trebuchet MS" w:hAnsi="Trebuchet MS" w:cs="Times New Roman"/>
              </w:rPr>
              <w:br w:type="page"/>
            </w:r>
            <w:r w:rsidR="006A7394">
              <w:rPr>
                <w:rFonts w:ascii="Trebuchet MS" w:hAnsi="Trebuchet MS" w:cs="Times New Roman"/>
                <w:noProof/>
                <w:lang w:val="en-IN" w:eastAsia="en-IN"/>
              </w:rPr>
              <w:drawing>
                <wp:inline distT="0" distB="0" distL="0" distR="0" wp14:anchorId="29727A6E" wp14:editId="27CF83E9">
                  <wp:extent cx="3106800" cy="2070000"/>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9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6800" cy="2070000"/>
                          </a:xfrm>
                          <a:prstGeom prst="rect">
                            <a:avLst/>
                          </a:prstGeom>
                        </pic:spPr>
                      </pic:pic>
                    </a:graphicData>
                  </a:graphic>
                </wp:inline>
              </w:drawing>
            </w:r>
          </w:p>
        </w:tc>
        <w:tc>
          <w:tcPr>
            <w:tcW w:w="5055" w:type="dxa"/>
          </w:tcPr>
          <w:p w:rsidR="00FE4875" w:rsidRDefault="006A7394" w:rsidP="00C115C0">
            <w:pPr>
              <w:spacing w:after="0" w:line="240" w:lineRule="auto"/>
              <w:jc w:val="center"/>
              <w:rPr>
                <w:rFonts w:ascii="Trebuchet MS" w:hAnsi="Trebuchet MS" w:cs="Times New Roman"/>
              </w:rPr>
            </w:pPr>
            <w:r>
              <w:rPr>
                <w:rFonts w:ascii="Trebuchet MS" w:hAnsi="Trebuchet MS" w:cs="Times New Roman"/>
                <w:noProof/>
                <w:lang w:val="en-IN" w:eastAsia="en-IN"/>
              </w:rPr>
              <w:drawing>
                <wp:inline distT="0" distB="0" distL="0" distR="0" wp14:anchorId="5F045317" wp14:editId="43F48434">
                  <wp:extent cx="3106800" cy="2070000"/>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88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6800" cy="2070000"/>
                          </a:xfrm>
                          <a:prstGeom prst="rect">
                            <a:avLst/>
                          </a:prstGeom>
                        </pic:spPr>
                      </pic:pic>
                    </a:graphicData>
                  </a:graphic>
                </wp:inline>
              </w:drawing>
            </w:r>
          </w:p>
        </w:tc>
      </w:tr>
      <w:tr w:rsidR="00E7725A" w:rsidTr="00D87E70">
        <w:tc>
          <w:tcPr>
            <w:tcW w:w="5054" w:type="dxa"/>
          </w:tcPr>
          <w:p w:rsidR="00E7725A" w:rsidRDefault="00E7725A" w:rsidP="00C115C0">
            <w:pPr>
              <w:spacing w:after="0" w:line="240" w:lineRule="auto"/>
              <w:jc w:val="center"/>
              <w:rPr>
                <w:rFonts w:ascii="Trebuchet MS" w:hAnsi="Trebuchet MS" w:cs="Times New Roman"/>
              </w:rPr>
            </w:pPr>
          </w:p>
        </w:tc>
        <w:tc>
          <w:tcPr>
            <w:tcW w:w="5055" w:type="dxa"/>
          </w:tcPr>
          <w:p w:rsidR="00E7725A" w:rsidRDefault="00E7725A">
            <w:pPr>
              <w:spacing w:after="0" w:line="240" w:lineRule="auto"/>
              <w:rPr>
                <w:rFonts w:ascii="Trebuchet MS" w:hAnsi="Trebuchet MS" w:cs="Times New Roman"/>
              </w:rPr>
            </w:pPr>
          </w:p>
        </w:tc>
      </w:tr>
      <w:tr w:rsidR="00E7725A" w:rsidTr="00D87E70">
        <w:tc>
          <w:tcPr>
            <w:tcW w:w="5054" w:type="dxa"/>
          </w:tcPr>
          <w:p w:rsidR="00E7725A" w:rsidRDefault="006A7394">
            <w:pPr>
              <w:spacing w:after="0" w:line="240" w:lineRule="auto"/>
              <w:rPr>
                <w:rFonts w:ascii="Trebuchet MS" w:hAnsi="Trebuchet MS" w:cs="Times New Roman"/>
              </w:rPr>
            </w:pPr>
            <w:r>
              <w:rPr>
                <w:rFonts w:ascii="Trebuchet MS" w:hAnsi="Trebuchet MS" w:cs="Times New Roman"/>
                <w:noProof/>
                <w:lang w:val="en-IN" w:eastAsia="en-IN"/>
              </w:rPr>
              <w:drawing>
                <wp:inline distT="0" distB="0" distL="0" distR="0" wp14:anchorId="0670640E" wp14:editId="20BB2AFB">
                  <wp:extent cx="3106800" cy="2070000"/>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88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6800" cy="2070000"/>
                          </a:xfrm>
                          <a:prstGeom prst="rect">
                            <a:avLst/>
                          </a:prstGeom>
                        </pic:spPr>
                      </pic:pic>
                    </a:graphicData>
                  </a:graphic>
                </wp:inline>
              </w:drawing>
            </w:r>
          </w:p>
        </w:tc>
        <w:tc>
          <w:tcPr>
            <w:tcW w:w="5055" w:type="dxa"/>
          </w:tcPr>
          <w:p w:rsidR="00E7725A" w:rsidRDefault="006A7394" w:rsidP="00106C76">
            <w:pPr>
              <w:spacing w:after="0" w:line="240" w:lineRule="auto"/>
              <w:jc w:val="center"/>
              <w:rPr>
                <w:rFonts w:ascii="Trebuchet MS" w:hAnsi="Trebuchet MS" w:cs="Times New Roman"/>
              </w:rPr>
            </w:pPr>
            <w:r>
              <w:rPr>
                <w:rFonts w:ascii="Trebuchet MS" w:hAnsi="Trebuchet MS" w:cs="Times New Roman"/>
                <w:noProof/>
                <w:lang w:val="en-IN" w:eastAsia="en-IN"/>
              </w:rPr>
              <w:drawing>
                <wp:inline distT="0" distB="0" distL="0" distR="0" wp14:anchorId="476C9402" wp14:editId="2B76ECBD">
                  <wp:extent cx="3106800" cy="2070000"/>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88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6800" cy="2070000"/>
                          </a:xfrm>
                          <a:prstGeom prst="rect">
                            <a:avLst/>
                          </a:prstGeom>
                        </pic:spPr>
                      </pic:pic>
                    </a:graphicData>
                  </a:graphic>
                </wp:inline>
              </w:drawing>
            </w:r>
          </w:p>
        </w:tc>
      </w:tr>
      <w:tr w:rsidR="00E7725A" w:rsidTr="00D87E70">
        <w:tc>
          <w:tcPr>
            <w:tcW w:w="5054" w:type="dxa"/>
          </w:tcPr>
          <w:p w:rsidR="00E7725A" w:rsidRDefault="00E7725A">
            <w:pPr>
              <w:spacing w:after="0" w:line="240" w:lineRule="auto"/>
              <w:rPr>
                <w:rFonts w:ascii="Trebuchet MS" w:hAnsi="Trebuchet MS" w:cs="Times New Roman"/>
              </w:rPr>
            </w:pPr>
          </w:p>
        </w:tc>
        <w:tc>
          <w:tcPr>
            <w:tcW w:w="5055" w:type="dxa"/>
          </w:tcPr>
          <w:p w:rsidR="00E7725A" w:rsidRDefault="00E7725A">
            <w:pPr>
              <w:spacing w:after="0" w:line="240" w:lineRule="auto"/>
              <w:rPr>
                <w:rFonts w:ascii="Trebuchet MS" w:hAnsi="Trebuchet MS" w:cs="Times New Roman"/>
              </w:rPr>
            </w:pPr>
          </w:p>
        </w:tc>
      </w:tr>
      <w:tr w:rsidR="00E7725A" w:rsidTr="00D87E70">
        <w:tc>
          <w:tcPr>
            <w:tcW w:w="5054" w:type="dxa"/>
          </w:tcPr>
          <w:p w:rsidR="00E7725A" w:rsidRDefault="006A7394">
            <w:pPr>
              <w:spacing w:after="0" w:line="240" w:lineRule="auto"/>
              <w:rPr>
                <w:rFonts w:ascii="Trebuchet MS" w:hAnsi="Trebuchet MS" w:cs="Times New Roman"/>
              </w:rPr>
            </w:pPr>
            <w:r>
              <w:rPr>
                <w:rFonts w:ascii="Trebuchet MS" w:hAnsi="Trebuchet MS" w:cs="Times New Roman"/>
                <w:noProof/>
                <w:lang w:val="en-IN" w:eastAsia="en-IN"/>
              </w:rPr>
              <w:drawing>
                <wp:inline distT="0" distB="0" distL="0" distR="0" wp14:anchorId="1F5AC113" wp14:editId="77ADA9C0">
                  <wp:extent cx="3106800" cy="2070000"/>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88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6800" cy="2070000"/>
                          </a:xfrm>
                          <a:prstGeom prst="rect">
                            <a:avLst/>
                          </a:prstGeom>
                        </pic:spPr>
                      </pic:pic>
                    </a:graphicData>
                  </a:graphic>
                </wp:inline>
              </w:drawing>
            </w:r>
          </w:p>
        </w:tc>
        <w:tc>
          <w:tcPr>
            <w:tcW w:w="5055" w:type="dxa"/>
          </w:tcPr>
          <w:p w:rsidR="00E7725A" w:rsidRDefault="006A7394">
            <w:pPr>
              <w:spacing w:after="0" w:line="240" w:lineRule="auto"/>
              <w:rPr>
                <w:rFonts w:ascii="Trebuchet MS" w:hAnsi="Trebuchet MS" w:cs="Times New Roman"/>
              </w:rPr>
            </w:pPr>
            <w:r>
              <w:rPr>
                <w:rFonts w:ascii="Trebuchet MS" w:hAnsi="Trebuchet MS" w:cs="Times New Roman"/>
                <w:noProof/>
                <w:lang w:val="en-IN" w:eastAsia="en-IN"/>
              </w:rPr>
              <w:drawing>
                <wp:inline distT="0" distB="0" distL="0" distR="0">
                  <wp:extent cx="3106800" cy="2070000"/>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9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800" cy="2070000"/>
                          </a:xfrm>
                          <a:prstGeom prst="rect">
                            <a:avLst/>
                          </a:prstGeom>
                        </pic:spPr>
                      </pic:pic>
                    </a:graphicData>
                  </a:graphic>
                </wp:inline>
              </w:drawing>
            </w:r>
          </w:p>
        </w:tc>
      </w:tr>
    </w:tbl>
    <w:p w:rsidR="00671086" w:rsidRDefault="00671086">
      <w:pPr>
        <w:spacing w:after="0" w:line="240" w:lineRule="auto"/>
        <w:rPr>
          <w:rFonts w:ascii="Trebuchet MS" w:hAnsi="Trebuchet MS" w:cs="Times New Roman"/>
        </w:rPr>
      </w:pPr>
    </w:p>
    <w:p w:rsidR="00671086" w:rsidRDefault="00671086" w:rsidP="00671086">
      <w:pPr>
        <w:spacing w:after="0" w:line="240" w:lineRule="auto"/>
        <w:jc w:val="center"/>
        <w:rPr>
          <w:rFonts w:ascii="Trebuchet MS" w:hAnsi="Trebuchet MS" w:cs="Times New Roman"/>
          <w:noProof/>
          <w:lang w:val="en-IN" w:eastAsia="en-IN" w:bidi="hi-IN"/>
        </w:rPr>
      </w:pPr>
    </w:p>
    <w:p w:rsidR="00E7725A" w:rsidRDefault="00E7725A">
      <w:pPr>
        <w:spacing w:after="0" w:line="240" w:lineRule="auto"/>
        <w:rPr>
          <w:rFonts w:ascii="Trebuchet MS" w:hAnsi="Trebuchet MS" w:cs="Times New Roman"/>
        </w:rPr>
      </w:pPr>
      <w:r>
        <w:rPr>
          <w:rFonts w:ascii="Trebuchet MS" w:hAnsi="Trebuchet MS" w:cs="Times New Roman"/>
        </w:rPr>
        <w:br w:type="page"/>
      </w:r>
    </w:p>
    <w:p w:rsidR="0008262D" w:rsidRDefault="0008262D" w:rsidP="0008262D">
      <w:pPr>
        <w:jc w:val="center"/>
        <w:rPr>
          <w:rFonts w:ascii="Trebuchet MS" w:hAnsi="Trebuchet MS" w:cs="Times New Roman"/>
        </w:rPr>
      </w:pPr>
      <w:r>
        <w:rPr>
          <w:rFonts w:ascii="Trebuchet MS" w:hAnsi="Trebuchet MS" w:cs="Times New Roman"/>
        </w:rPr>
        <w:lastRenderedPageBreak/>
        <w:t xml:space="preserve">Few Photographs during hands-on exercise of the Training Programme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4"/>
        <w:gridCol w:w="5055"/>
      </w:tblGrid>
      <w:tr w:rsidR="00836752" w:rsidTr="00D87E70">
        <w:tc>
          <w:tcPr>
            <w:tcW w:w="5054" w:type="dxa"/>
          </w:tcPr>
          <w:p w:rsidR="00836752" w:rsidRDefault="00836752" w:rsidP="009F78F9">
            <w:pPr>
              <w:spacing w:after="0" w:line="240" w:lineRule="auto"/>
              <w:jc w:val="center"/>
              <w:rPr>
                <w:rFonts w:ascii="Trebuchet MS" w:hAnsi="Trebuchet MS" w:cs="Times New Roman"/>
              </w:rPr>
            </w:pPr>
            <w:r>
              <w:rPr>
                <w:rFonts w:ascii="Trebuchet MS" w:hAnsi="Trebuchet MS" w:cs="Times New Roman"/>
              </w:rPr>
              <w:br w:type="page"/>
            </w:r>
            <w:r w:rsidR="006A7394">
              <w:rPr>
                <w:rFonts w:ascii="Trebuchet MS" w:hAnsi="Trebuchet MS" w:cs="Times New Roman"/>
                <w:noProof/>
                <w:lang w:val="en-IN" w:eastAsia="en-IN"/>
              </w:rPr>
              <w:drawing>
                <wp:inline distT="0" distB="0" distL="0" distR="0">
                  <wp:extent cx="3106800" cy="2070000"/>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94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800" cy="2070000"/>
                          </a:xfrm>
                          <a:prstGeom prst="rect">
                            <a:avLst/>
                          </a:prstGeom>
                        </pic:spPr>
                      </pic:pic>
                    </a:graphicData>
                  </a:graphic>
                </wp:inline>
              </w:drawing>
            </w:r>
          </w:p>
        </w:tc>
        <w:tc>
          <w:tcPr>
            <w:tcW w:w="5055" w:type="dxa"/>
          </w:tcPr>
          <w:p w:rsidR="00836752" w:rsidRDefault="006A7394" w:rsidP="00426C97">
            <w:pPr>
              <w:spacing w:after="0" w:line="240" w:lineRule="auto"/>
              <w:jc w:val="center"/>
              <w:rPr>
                <w:rFonts w:ascii="Trebuchet MS" w:hAnsi="Trebuchet MS" w:cs="Times New Roman"/>
              </w:rPr>
            </w:pPr>
            <w:r>
              <w:rPr>
                <w:rFonts w:ascii="Trebuchet MS" w:hAnsi="Trebuchet MS" w:cs="Times New Roman"/>
                <w:noProof/>
                <w:lang w:val="en-IN" w:eastAsia="en-IN"/>
              </w:rPr>
              <w:drawing>
                <wp:inline distT="0" distB="0" distL="0" distR="0">
                  <wp:extent cx="3106800" cy="2070000"/>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95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06800" cy="2070000"/>
                          </a:xfrm>
                          <a:prstGeom prst="rect">
                            <a:avLst/>
                          </a:prstGeom>
                        </pic:spPr>
                      </pic:pic>
                    </a:graphicData>
                  </a:graphic>
                </wp:inline>
              </w:drawing>
            </w:r>
          </w:p>
        </w:tc>
      </w:tr>
      <w:tr w:rsidR="00F57C43" w:rsidTr="00D87E70">
        <w:tc>
          <w:tcPr>
            <w:tcW w:w="5054" w:type="dxa"/>
          </w:tcPr>
          <w:p w:rsidR="0008262D" w:rsidRPr="00DF5A27" w:rsidRDefault="0008262D" w:rsidP="00426C97">
            <w:pPr>
              <w:spacing w:after="0" w:line="240" w:lineRule="auto"/>
              <w:jc w:val="center"/>
              <w:rPr>
                <w:rFonts w:ascii="Trebuchet MS" w:hAnsi="Trebuchet MS" w:cs="Times New Roman"/>
                <w:sz w:val="8"/>
                <w:szCs w:val="8"/>
              </w:rPr>
            </w:pPr>
          </w:p>
        </w:tc>
        <w:tc>
          <w:tcPr>
            <w:tcW w:w="5055" w:type="dxa"/>
          </w:tcPr>
          <w:p w:rsidR="0008262D" w:rsidRPr="00DF5A27" w:rsidRDefault="0008262D" w:rsidP="00426C97">
            <w:pPr>
              <w:spacing w:after="0" w:line="240" w:lineRule="auto"/>
              <w:rPr>
                <w:rFonts w:ascii="Trebuchet MS" w:hAnsi="Trebuchet MS" w:cs="Times New Roman"/>
                <w:sz w:val="8"/>
                <w:szCs w:val="8"/>
              </w:rPr>
            </w:pPr>
          </w:p>
        </w:tc>
      </w:tr>
      <w:tr w:rsidR="00F57C43" w:rsidTr="00D87E70">
        <w:tc>
          <w:tcPr>
            <w:tcW w:w="5054" w:type="dxa"/>
          </w:tcPr>
          <w:p w:rsidR="0008262D" w:rsidRDefault="006A7394" w:rsidP="00426C97">
            <w:pPr>
              <w:spacing w:after="0" w:line="240" w:lineRule="auto"/>
              <w:rPr>
                <w:rFonts w:ascii="Trebuchet MS" w:hAnsi="Trebuchet MS" w:cs="Times New Roman"/>
              </w:rPr>
            </w:pPr>
            <w:r>
              <w:rPr>
                <w:rFonts w:ascii="Trebuchet MS" w:hAnsi="Trebuchet MS" w:cs="Times New Roman"/>
                <w:noProof/>
                <w:lang w:val="en-IN" w:eastAsia="en-IN"/>
              </w:rPr>
              <w:drawing>
                <wp:inline distT="0" distB="0" distL="0" distR="0">
                  <wp:extent cx="3106800" cy="2070000"/>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95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6800" cy="2070000"/>
                          </a:xfrm>
                          <a:prstGeom prst="rect">
                            <a:avLst/>
                          </a:prstGeom>
                        </pic:spPr>
                      </pic:pic>
                    </a:graphicData>
                  </a:graphic>
                </wp:inline>
              </w:drawing>
            </w:r>
          </w:p>
        </w:tc>
        <w:tc>
          <w:tcPr>
            <w:tcW w:w="5055" w:type="dxa"/>
          </w:tcPr>
          <w:p w:rsidR="0008262D" w:rsidRDefault="006A7394" w:rsidP="00426C97">
            <w:pPr>
              <w:spacing w:after="0" w:line="240" w:lineRule="auto"/>
              <w:rPr>
                <w:rFonts w:ascii="Trebuchet MS" w:hAnsi="Trebuchet MS" w:cs="Times New Roman"/>
              </w:rPr>
            </w:pPr>
            <w:r>
              <w:rPr>
                <w:rFonts w:ascii="Trebuchet MS" w:hAnsi="Trebuchet MS" w:cs="Times New Roman"/>
                <w:noProof/>
                <w:lang w:val="en-IN" w:eastAsia="en-IN"/>
              </w:rPr>
              <w:drawing>
                <wp:inline distT="0" distB="0" distL="0" distR="0">
                  <wp:extent cx="3106800" cy="2070000"/>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95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6800" cy="2070000"/>
                          </a:xfrm>
                          <a:prstGeom prst="rect">
                            <a:avLst/>
                          </a:prstGeom>
                        </pic:spPr>
                      </pic:pic>
                    </a:graphicData>
                  </a:graphic>
                </wp:inline>
              </w:drawing>
            </w:r>
          </w:p>
        </w:tc>
      </w:tr>
      <w:tr w:rsidR="00F57C43" w:rsidRPr="00DF5A27" w:rsidTr="00D87E70">
        <w:tc>
          <w:tcPr>
            <w:tcW w:w="5054" w:type="dxa"/>
          </w:tcPr>
          <w:p w:rsidR="0008262D" w:rsidRPr="00DF5A27" w:rsidRDefault="0008262D" w:rsidP="00426C97">
            <w:pPr>
              <w:spacing w:after="0" w:line="240" w:lineRule="auto"/>
              <w:rPr>
                <w:rFonts w:ascii="Trebuchet MS" w:hAnsi="Trebuchet MS" w:cs="Times New Roman"/>
                <w:sz w:val="8"/>
                <w:szCs w:val="8"/>
              </w:rPr>
            </w:pPr>
          </w:p>
        </w:tc>
        <w:tc>
          <w:tcPr>
            <w:tcW w:w="5055" w:type="dxa"/>
          </w:tcPr>
          <w:p w:rsidR="0008262D" w:rsidRPr="00DF5A27" w:rsidRDefault="0008262D" w:rsidP="00426C97">
            <w:pPr>
              <w:spacing w:after="0" w:line="240" w:lineRule="auto"/>
              <w:rPr>
                <w:rFonts w:ascii="Trebuchet MS" w:hAnsi="Trebuchet MS" w:cs="Times New Roman"/>
                <w:sz w:val="8"/>
                <w:szCs w:val="8"/>
              </w:rPr>
            </w:pPr>
          </w:p>
        </w:tc>
      </w:tr>
      <w:tr w:rsidR="00F57C43" w:rsidTr="00D87E70">
        <w:tc>
          <w:tcPr>
            <w:tcW w:w="5054" w:type="dxa"/>
          </w:tcPr>
          <w:p w:rsidR="0008262D" w:rsidRDefault="0008262D" w:rsidP="00426C97">
            <w:pPr>
              <w:spacing w:after="0" w:line="240" w:lineRule="auto"/>
              <w:rPr>
                <w:rFonts w:ascii="Trebuchet MS" w:hAnsi="Trebuchet MS" w:cs="Times New Roman"/>
              </w:rPr>
            </w:pPr>
          </w:p>
        </w:tc>
        <w:tc>
          <w:tcPr>
            <w:tcW w:w="5055" w:type="dxa"/>
          </w:tcPr>
          <w:p w:rsidR="0008262D" w:rsidRDefault="0008262D" w:rsidP="00426C97">
            <w:pPr>
              <w:spacing w:after="0" w:line="240" w:lineRule="auto"/>
              <w:rPr>
                <w:rFonts w:ascii="Trebuchet MS" w:hAnsi="Trebuchet MS" w:cs="Times New Roman"/>
              </w:rPr>
            </w:pPr>
          </w:p>
        </w:tc>
      </w:tr>
    </w:tbl>
    <w:p w:rsidR="006A7394" w:rsidRDefault="008E5969" w:rsidP="00DF5A27">
      <w:pPr>
        <w:spacing w:after="0"/>
        <w:jc w:val="center"/>
        <w:rPr>
          <w:rFonts w:ascii="Trebuchet MS" w:hAnsi="Trebuchet MS" w:cs="Times New Roman"/>
        </w:rPr>
      </w:pPr>
      <w:r>
        <w:rPr>
          <w:rFonts w:ascii="Trebuchet MS" w:hAnsi="Trebuchet MS" w:cs="Times New Roman"/>
        </w:rPr>
        <w:t>Trainee officers and faculty with Director, NRSC</w:t>
      </w:r>
      <w:r w:rsidR="006A7394">
        <w:rPr>
          <w:rFonts w:ascii="Trebuchet MS" w:hAnsi="Trebuchet MS"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09"/>
      </w:tblGrid>
      <w:tr w:rsidR="006A7394" w:rsidTr="006A7394">
        <w:tc>
          <w:tcPr>
            <w:tcW w:w="10109" w:type="dxa"/>
          </w:tcPr>
          <w:p w:rsidR="006A7394" w:rsidRDefault="006A7394" w:rsidP="006A7394">
            <w:pPr>
              <w:spacing w:after="0" w:line="240" w:lineRule="auto"/>
              <w:jc w:val="center"/>
              <w:rPr>
                <w:rFonts w:ascii="Trebuchet MS" w:hAnsi="Trebuchet MS" w:cs="Times New Roman"/>
              </w:rPr>
            </w:pPr>
            <w:r>
              <w:rPr>
                <w:rFonts w:ascii="Trebuchet MS" w:hAnsi="Trebuchet MS" w:cs="Times New Roman"/>
              </w:rPr>
              <w:br w:type="page"/>
            </w:r>
            <w:r>
              <w:rPr>
                <w:rFonts w:ascii="Trebuchet MS" w:hAnsi="Trebuchet MS" w:cs="Times New Roman"/>
                <w:noProof/>
                <w:lang w:val="en-IN" w:eastAsia="en-IN"/>
              </w:rPr>
              <w:drawing>
                <wp:inline distT="0" distB="0" distL="0" distR="0" wp14:anchorId="73DDCEB2" wp14:editId="1F4F796D">
                  <wp:extent cx="4316400" cy="3240000"/>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Photo_NHP_13-24Dec202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16400" cy="3240000"/>
                          </a:xfrm>
                          <a:prstGeom prst="rect">
                            <a:avLst/>
                          </a:prstGeom>
                        </pic:spPr>
                      </pic:pic>
                    </a:graphicData>
                  </a:graphic>
                </wp:inline>
              </w:drawing>
            </w:r>
          </w:p>
        </w:tc>
      </w:tr>
    </w:tbl>
    <w:p w:rsidR="006A7394" w:rsidRDefault="006A7394">
      <w:pPr>
        <w:spacing w:after="0" w:line="240" w:lineRule="auto"/>
        <w:rPr>
          <w:rFonts w:ascii="Trebuchet MS" w:hAnsi="Trebuchet MS" w:cs="Times New Roman"/>
        </w:rPr>
      </w:pPr>
    </w:p>
    <w:p w:rsidR="00D372BA" w:rsidRDefault="009F78F9" w:rsidP="006A7394">
      <w:pPr>
        <w:spacing w:after="0" w:line="240" w:lineRule="auto"/>
        <w:jc w:val="center"/>
        <w:rPr>
          <w:rFonts w:ascii="Trebuchet MS" w:hAnsi="Trebuchet MS" w:cs="Times New Roman"/>
        </w:rPr>
      </w:pPr>
      <w:r>
        <w:rPr>
          <w:rFonts w:ascii="Trebuchet MS" w:hAnsi="Trebuchet MS" w:cs="Times New Roman"/>
        </w:rPr>
        <w:t xml:space="preserve">Few Photographs during Ground Truth Field Visit to </w:t>
      </w:r>
      <w:r w:rsidR="00D372BA">
        <w:rPr>
          <w:rFonts w:ascii="Trebuchet MS" w:hAnsi="Trebuchet MS" w:cs="Times New Roman"/>
        </w:rPr>
        <w:t>surroundings of Hyderabad</w:t>
      </w:r>
      <w:r w:rsidR="005310F6">
        <w:rPr>
          <w:rFonts w:ascii="Trebuchet MS" w:hAnsi="Trebuchet MS" w:cs="Times New Roman"/>
        </w:rPr>
        <w:t xml:space="preserve"> </w:t>
      </w:r>
    </w:p>
    <w:p w:rsidR="009F78F9" w:rsidRDefault="009F78F9" w:rsidP="006A7394">
      <w:pPr>
        <w:spacing w:after="0" w:line="240" w:lineRule="auto"/>
        <w:jc w:val="center"/>
        <w:rPr>
          <w:rFonts w:ascii="Trebuchet MS" w:hAnsi="Trebuchet M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1103"/>
        <w:gridCol w:w="5496"/>
      </w:tblGrid>
      <w:tr w:rsidR="00C27DCD" w:rsidTr="00C27DCD">
        <w:tc>
          <w:tcPr>
            <w:tcW w:w="10109" w:type="dxa"/>
            <w:gridSpan w:val="3"/>
          </w:tcPr>
          <w:p w:rsidR="00C27DCD" w:rsidRDefault="00C27DCD" w:rsidP="00D802E6">
            <w:pPr>
              <w:spacing w:after="0" w:line="240" w:lineRule="auto"/>
              <w:jc w:val="center"/>
              <w:rPr>
                <w:rFonts w:ascii="Trebuchet MS" w:hAnsi="Trebuchet MS" w:cs="Times New Roman"/>
              </w:rPr>
            </w:pPr>
            <w:r>
              <w:rPr>
                <w:rFonts w:ascii="Trebuchet MS" w:hAnsi="Trebuchet MS" w:cs="Times New Roman"/>
              </w:rPr>
              <w:br w:type="page"/>
            </w:r>
            <w:r>
              <w:rPr>
                <w:rFonts w:ascii="Trebuchet MS" w:hAnsi="Trebuchet MS" w:cs="Times New Roman"/>
                <w:noProof/>
                <w:lang w:val="en-IN" w:eastAsia="en-IN"/>
              </w:rPr>
              <w:drawing>
                <wp:inline distT="0" distB="0" distL="0" distR="0" wp14:anchorId="7FCDB83B" wp14:editId="1221B063">
                  <wp:extent cx="4446000" cy="216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23-WA001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46000" cy="2160000"/>
                          </a:xfrm>
                          <a:prstGeom prst="rect">
                            <a:avLst/>
                          </a:prstGeom>
                        </pic:spPr>
                      </pic:pic>
                    </a:graphicData>
                  </a:graphic>
                </wp:inline>
              </w:drawing>
            </w:r>
          </w:p>
        </w:tc>
      </w:tr>
      <w:tr w:rsidR="002A16F9" w:rsidTr="00C27DCD">
        <w:tc>
          <w:tcPr>
            <w:tcW w:w="4613" w:type="dxa"/>
            <w:gridSpan w:val="2"/>
          </w:tcPr>
          <w:p w:rsidR="009F78F9" w:rsidRDefault="009F78F9" w:rsidP="00D802E6">
            <w:pPr>
              <w:spacing w:after="0" w:line="240" w:lineRule="auto"/>
              <w:jc w:val="center"/>
              <w:rPr>
                <w:rFonts w:ascii="Trebuchet MS" w:hAnsi="Trebuchet MS" w:cs="Times New Roman"/>
              </w:rPr>
            </w:pPr>
          </w:p>
        </w:tc>
        <w:tc>
          <w:tcPr>
            <w:tcW w:w="5496" w:type="dxa"/>
          </w:tcPr>
          <w:p w:rsidR="009F78F9" w:rsidRDefault="009F78F9" w:rsidP="00D802E6">
            <w:pPr>
              <w:spacing w:after="0" w:line="240" w:lineRule="auto"/>
              <w:rPr>
                <w:rFonts w:ascii="Trebuchet MS" w:hAnsi="Trebuchet MS" w:cs="Times New Roman"/>
              </w:rPr>
            </w:pPr>
          </w:p>
        </w:tc>
      </w:tr>
      <w:tr w:rsidR="00C27DCD" w:rsidTr="00C27DCD">
        <w:tc>
          <w:tcPr>
            <w:tcW w:w="10109" w:type="dxa"/>
            <w:gridSpan w:val="3"/>
          </w:tcPr>
          <w:p w:rsidR="00C27DCD" w:rsidRDefault="00C27DCD" w:rsidP="00C27DCD">
            <w:pPr>
              <w:spacing w:after="0" w:line="240" w:lineRule="auto"/>
              <w:jc w:val="center"/>
              <w:rPr>
                <w:rFonts w:ascii="Trebuchet MS" w:hAnsi="Trebuchet MS" w:cs="Times New Roman"/>
              </w:rPr>
            </w:pPr>
            <w:r>
              <w:rPr>
                <w:rFonts w:ascii="Trebuchet MS" w:hAnsi="Trebuchet MS" w:cs="Times New Roman"/>
                <w:noProof/>
                <w:lang w:val="en-IN" w:eastAsia="en-IN"/>
              </w:rPr>
              <w:drawing>
                <wp:inline distT="0" distB="0" distL="0" distR="0" wp14:anchorId="4652D555" wp14:editId="72CEFD69">
                  <wp:extent cx="4446000" cy="216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23-WA002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46000" cy="2160000"/>
                          </a:xfrm>
                          <a:prstGeom prst="rect">
                            <a:avLst/>
                          </a:prstGeom>
                        </pic:spPr>
                      </pic:pic>
                    </a:graphicData>
                  </a:graphic>
                </wp:inline>
              </w:drawing>
            </w:r>
          </w:p>
        </w:tc>
      </w:tr>
      <w:tr w:rsidR="002A16F9" w:rsidTr="00C27DCD">
        <w:tc>
          <w:tcPr>
            <w:tcW w:w="3510" w:type="dxa"/>
          </w:tcPr>
          <w:p w:rsidR="009F78F9" w:rsidRDefault="009F78F9" w:rsidP="00D802E6">
            <w:pPr>
              <w:spacing w:after="0" w:line="240" w:lineRule="auto"/>
              <w:rPr>
                <w:rFonts w:ascii="Trebuchet MS" w:hAnsi="Trebuchet MS" w:cs="Times New Roman"/>
              </w:rPr>
            </w:pPr>
          </w:p>
        </w:tc>
        <w:tc>
          <w:tcPr>
            <w:tcW w:w="6599" w:type="dxa"/>
            <w:gridSpan w:val="2"/>
          </w:tcPr>
          <w:p w:rsidR="009F78F9" w:rsidRDefault="009F78F9" w:rsidP="00D802E6">
            <w:pPr>
              <w:spacing w:after="0" w:line="240" w:lineRule="auto"/>
              <w:rPr>
                <w:rFonts w:ascii="Trebuchet MS" w:hAnsi="Trebuchet MS" w:cs="Times New Roman"/>
              </w:rPr>
            </w:pPr>
          </w:p>
        </w:tc>
      </w:tr>
      <w:tr w:rsidR="002A16F9" w:rsidTr="00C27DCD">
        <w:tc>
          <w:tcPr>
            <w:tcW w:w="3510" w:type="dxa"/>
          </w:tcPr>
          <w:p w:rsidR="009F78F9" w:rsidRDefault="00C27DCD" w:rsidP="002A16F9">
            <w:pPr>
              <w:spacing w:after="0" w:line="240" w:lineRule="auto"/>
              <w:jc w:val="center"/>
              <w:rPr>
                <w:rFonts w:ascii="Trebuchet MS" w:hAnsi="Trebuchet MS" w:cs="Times New Roman"/>
              </w:rPr>
            </w:pPr>
            <w:r>
              <w:rPr>
                <w:rFonts w:ascii="Trebuchet MS" w:hAnsi="Trebuchet MS" w:cs="Times New Roman"/>
                <w:noProof/>
                <w:lang w:val="en-IN" w:eastAsia="en-IN"/>
              </w:rPr>
              <w:drawing>
                <wp:inline distT="0" distB="0" distL="0" distR="0" wp14:anchorId="0D15CF07" wp14:editId="18B408FA">
                  <wp:extent cx="1657350" cy="2667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23-WA003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6140" cy="2681144"/>
                          </a:xfrm>
                          <a:prstGeom prst="rect">
                            <a:avLst/>
                          </a:prstGeom>
                        </pic:spPr>
                      </pic:pic>
                    </a:graphicData>
                  </a:graphic>
                </wp:inline>
              </w:drawing>
            </w:r>
          </w:p>
        </w:tc>
        <w:tc>
          <w:tcPr>
            <w:tcW w:w="6599" w:type="dxa"/>
            <w:gridSpan w:val="2"/>
          </w:tcPr>
          <w:p w:rsidR="009F78F9" w:rsidRDefault="00C27DCD" w:rsidP="00D802E6">
            <w:pPr>
              <w:spacing w:after="0" w:line="240" w:lineRule="auto"/>
              <w:rPr>
                <w:rFonts w:ascii="Trebuchet MS" w:hAnsi="Trebuchet MS" w:cs="Times New Roman"/>
              </w:rPr>
            </w:pPr>
            <w:r>
              <w:rPr>
                <w:rFonts w:ascii="Trebuchet MS" w:hAnsi="Trebuchet MS" w:cs="Times New Roman"/>
                <w:noProof/>
                <w:lang w:val="en-IN" w:eastAsia="en-IN"/>
              </w:rPr>
              <w:drawing>
                <wp:inline distT="0" distB="0" distL="0" distR="0" wp14:anchorId="4DC91298" wp14:editId="35DB3EC4">
                  <wp:extent cx="3528511" cy="1714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23-WA004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33656" cy="1717000"/>
                          </a:xfrm>
                          <a:prstGeom prst="rect">
                            <a:avLst/>
                          </a:prstGeom>
                        </pic:spPr>
                      </pic:pic>
                    </a:graphicData>
                  </a:graphic>
                </wp:inline>
              </w:drawing>
            </w:r>
          </w:p>
        </w:tc>
      </w:tr>
    </w:tbl>
    <w:p w:rsidR="009F78F9" w:rsidRDefault="009F78F9" w:rsidP="009F78F9">
      <w:pPr>
        <w:spacing w:after="0" w:line="240" w:lineRule="auto"/>
        <w:rPr>
          <w:rFonts w:ascii="Trebuchet MS" w:hAnsi="Trebuchet MS" w:cs="Times New Roman"/>
        </w:rPr>
      </w:pPr>
    </w:p>
    <w:p w:rsidR="009F78F9" w:rsidRDefault="009F78F9" w:rsidP="009F78F9">
      <w:pPr>
        <w:spacing w:after="0" w:line="240" w:lineRule="auto"/>
        <w:jc w:val="center"/>
        <w:rPr>
          <w:rFonts w:ascii="Trebuchet MS" w:hAnsi="Trebuchet MS" w:cs="Times New Roman"/>
          <w:noProof/>
          <w:lang w:val="en-IN" w:eastAsia="en-IN" w:bidi="hi-IN"/>
        </w:rPr>
      </w:pPr>
    </w:p>
    <w:p w:rsidR="009F78F9" w:rsidRDefault="009F78F9">
      <w:pPr>
        <w:spacing w:after="0" w:line="240" w:lineRule="auto"/>
        <w:rPr>
          <w:rFonts w:ascii="Trebuchet MS" w:hAnsi="Trebuchet MS" w:cs="Times New Roman"/>
        </w:rPr>
      </w:pPr>
    </w:p>
    <w:p w:rsidR="003E0022" w:rsidRDefault="003E0022" w:rsidP="00671086">
      <w:pPr>
        <w:spacing w:after="0" w:line="240" w:lineRule="auto"/>
        <w:jc w:val="center"/>
        <w:rPr>
          <w:rFonts w:ascii="Trebuchet MS" w:hAnsi="Trebuchet MS" w:cs="Times New Roman"/>
          <w:b/>
          <w:bCs/>
        </w:rPr>
      </w:pPr>
    </w:p>
    <w:p w:rsidR="00671086" w:rsidRPr="00D87E70" w:rsidRDefault="00671086" w:rsidP="00671086">
      <w:pPr>
        <w:spacing w:after="0" w:line="240" w:lineRule="auto"/>
        <w:jc w:val="center"/>
        <w:rPr>
          <w:rFonts w:asciiTheme="minorHAnsi" w:hAnsiTheme="minorHAnsi" w:cstheme="minorHAnsi"/>
          <w:sz w:val="24"/>
          <w:szCs w:val="24"/>
        </w:rPr>
      </w:pPr>
      <w:r w:rsidRPr="00D87E70">
        <w:rPr>
          <w:rFonts w:ascii="Trebuchet MS" w:hAnsi="Trebuchet MS" w:cs="Times New Roman"/>
        </w:rPr>
        <w:t>Few Photographs of the Training Programme Concluding Session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4"/>
        <w:gridCol w:w="5055"/>
      </w:tblGrid>
      <w:tr w:rsidR="00E7725A" w:rsidTr="00D87E70">
        <w:tc>
          <w:tcPr>
            <w:tcW w:w="10109" w:type="dxa"/>
            <w:gridSpan w:val="2"/>
          </w:tcPr>
          <w:p w:rsidR="00E7725A" w:rsidRDefault="00671086" w:rsidP="00061B8D">
            <w:pPr>
              <w:spacing w:after="0" w:line="240" w:lineRule="auto"/>
              <w:jc w:val="center"/>
              <w:rPr>
                <w:rFonts w:asciiTheme="minorHAnsi" w:hAnsiTheme="minorHAnsi" w:cstheme="minorHAnsi"/>
                <w:sz w:val="24"/>
                <w:szCs w:val="24"/>
              </w:rPr>
            </w:pPr>
            <w:r>
              <w:rPr>
                <w:rFonts w:ascii="Trebuchet MS" w:hAnsi="Trebuchet MS" w:cs="Times New Roman"/>
                <w:b/>
                <w:bCs/>
                <w:i/>
                <w:u w:val="single"/>
              </w:rPr>
              <w:br w:type="page"/>
            </w:r>
          </w:p>
        </w:tc>
      </w:tr>
      <w:tr w:rsidR="00F57C43" w:rsidTr="00D87E70">
        <w:tc>
          <w:tcPr>
            <w:tcW w:w="5054" w:type="dxa"/>
          </w:tcPr>
          <w:p w:rsidR="00E7725A" w:rsidRDefault="00C27DCD" w:rsidP="0083618A">
            <w:pPr>
              <w:spacing w:after="0" w:line="240" w:lineRule="auto"/>
              <w:jc w:val="center"/>
              <w:rPr>
                <w:rFonts w:asciiTheme="minorHAnsi" w:hAnsiTheme="minorHAnsi" w:cstheme="minorHAnsi"/>
                <w:sz w:val="24"/>
                <w:szCs w:val="24"/>
              </w:rPr>
            </w:pPr>
            <w:r>
              <w:rPr>
                <w:rFonts w:asciiTheme="minorHAnsi" w:hAnsiTheme="minorHAnsi" w:cstheme="minorHAnsi"/>
                <w:noProof/>
                <w:sz w:val="24"/>
                <w:szCs w:val="24"/>
                <w:lang w:val="en-IN" w:eastAsia="en-IN"/>
              </w:rPr>
              <w:drawing>
                <wp:inline distT="0" distB="0" distL="0" distR="0" wp14:anchorId="4E8F04B5" wp14:editId="5FB46A4B">
                  <wp:extent cx="3106800" cy="2070000"/>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92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06800" cy="2070000"/>
                          </a:xfrm>
                          <a:prstGeom prst="rect">
                            <a:avLst/>
                          </a:prstGeom>
                        </pic:spPr>
                      </pic:pic>
                    </a:graphicData>
                  </a:graphic>
                </wp:inline>
              </w:drawing>
            </w:r>
          </w:p>
        </w:tc>
        <w:tc>
          <w:tcPr>
            <w:tcW w:w="5055" w:type="dxa"/>
          </w:tcPr>
          <w:p w:rsidR="00E7725A" w:rsidRDefault="00C27DCD" w:rsidP="0083618A">
            <w:pPr>
              <w:spacing w:after="0" w:line="240" w:lineRule="auto"/>
              <w:jc w:val="center"/>
              <w:rPr>
                <w:rFonts w:asciiTheme="minorHAnsi" w:hAnsiTheme="minorHAnsi" w:cstheme="minorHAnsi"/>
                <w:sz w:val="24"/>
                <w:szCs w:val="24"/>
              </w:rPr>
            </w:pPr>
            <w:r>
              <w:rPr>
                <w:rFonts w:asciiTheme="minorHAnsi" w:hAnsiTheme="minorHAnsi" w:cstheme="minorHAnsi"/>
                <w:noProof/>
                <w:sz w:val="24"/>
                <w:szCs w:val="24"/>
                <w:lang w:val="en-IN" w:eastAsia="en-IN"/>
              </w:rPr>
              <w:drawing>
                <wp:inline distT="0" distB="0" distL="0" distR="0" wp14:anchorId="275EB795" wp14:editId="77B59E06">
                  <wp:extent cx="3106800" cy="2070000"/>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93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06800" cy="2070000"/>
                          </a:xfrm>
                          <a:prstGeom prst="rect">
                            <a:avLst/>
                          </a:prstGeom>
                        </pic:spPr>
                      </pic:pic>
                    </a:graphicData>
                  </a:graphic>
                </wp:inline>
              </w:drawing>
            </w:r>
          </w:p>
        </w:tc>
      </w:tr>
      <w:tr w:rsidR="00F57C43" w:rsidTr="00D87E70">
        <w:tc>
          <w:tcPr>
            <w:tcW w:w="5054" w:type="dxa"/>
          </w:tcPr>
          <w:p w:rsidR="00E7725A" w:rsidRDefault="00E7725A" w:rsidP="003D7515">
            <w:pPr>
              <w:spacing w:after="0" w:line="240" w:lineRule="auto"/>
              <w:rPr>
                <w:rFonts w:asciiTheme="minorHAnsi" w:hAnsiTheme="minorHAnsi" w:cstheme="minorHAnsi"/>
                <w:sz w:val="24"/>
                <w:szCs w:val="24"/>
              </w:rPr>
            </w:pPr>
          </w:p>
        </w:tc>
        <w:tc>
          <w:tcPr>
            <w:tcW w:w="5055" w:type="dxa"/>
          </w:tcPr>
          <w:p w:rsidR="00E7725A" w:rsidRDefault="00E7725A" w:rsidP="003D7515">
            <w:pPr>
              <w:spacing w:after="0" w:line="240" w:lineRule="auto"/>
              <w:rPr>
                <w:rFonts w:asciiTheme="minorHAnsi" w:hAnsiTheme="minorHAnsi" w:cstheme="minorHAnsi"/>
                <w:sz w:val="24"/>
                <w:szCs w:val="24"/>
              </w:rPr>
            </w:pPr>
          </w:p>
        </w:tc>
      </w:tr>
      <w:tr w:rsidR="00F57C43" w:rsidTr="00D87E70">
        <w:tc>
          <w:tcPr>
            <w:tcW w:w="5054" w:type="dxa"/>
          </w:tcPr>
          <w:p w:rsidR="00E7725A" w:rsidRDefault="00C27DCD" w:rsidP="003D7515">
            <w:pPr>
              <w:spacing w:after="0" w:line="240" w:lineRule="auto"/>
              <w:rPr>
                <w:rFonts w:asciiTheme="minorHAnsi" w:hAnsiTheme="minorHAnsi" w:cstheme="minorHAnsi"/>
                <w:sz w:val="24"/>
                <w:szCs w:val="24"/>
              </w:rPr>
            </w:pPr>
            <w:r>
              <w:rPr>
                <w:rFonts w:asciiTheme="minorHAnsi" w:hAnsiTheme="minorHAnsi" w:cstheme="minorHAnsi"/>
                <w:noProof/>
                <w:sz w:val="24"/>
                <w:szCs w:val="24"/>
                <w:lang w:val="en-IN" w:eastAsia="en-IN"/>
              </w:rPr>
              <w:drawing>
                <wp:inline distT="0" distB="0" distL="0" distR="0" wp14:anchorId="0D7C56A7" wp14:editId="7614EB8E">
                  <wp:extent cx="3106800" cy="2070000"/>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9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06800" cy="2070000"/>
                          </a:xfrm>
                          <a:prstGeom prst="rect">
                            <a:avLst/>
                          </a:prstGeom>
                        </pic:spPr>
                      </pic:pic>
                    </a:graphicData>
                  </a:graphic>
                </wp:inline>
              </w:drawing>
            </w:r>
          </w:p>
        </w:tc>
        <w:tc>
          <w:tcPr>
            <w:tcW w:w="5055" w:type="dxa"/>
          </w:tcPr>
          <w:p w:rsidR="00E7725A" w:rsidRDefault="00C27DCD" w:rsidP="003D7515">
            <w:pPr>
              <w:spacing w:after="0" w:line="240" w:lineRule="auto"/>
              <w:rPr>
                <w:rFonts w:asciiTheme="minorHAnsi" w:hAnsiTheme="minorHAnsi" w:cstheme="minorHAnsi"/>
                <w:sz w:val="24"/>
                <w:szCs w:val="24"/>
              </w:rPr>
            </w:pPr>
            <w:r>
              <w:rPr>
                <w:rFonts w:asciiTheme="minorHAnsi" w:hAnsiTheme="minorHAnsi" w:cstheme="minorHAnsi"/>
                <w:noProof/>
                <w:sz w:val="24"/>
                <w:szCs w:val="24"/>
                <w:lang w:val="en-IN" w:eastAsia="en-IN"/>
              </w:rPr>
              <w:drawing>
                <wp:inline distT="0" distB="0" distL="0" distR="0" wp14:anchorId="1B9D8AD8" wp14:editId="05E4354C">
                  <wp:extent cx="3106800" cy="2070000"/>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91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06800" cy="2070000"/>
                          </a:xfrm>
                          <a:prstGeom prst="rect">
                            <a:avLst/>
                          </a:prstGeom>
                        </pic:spPr>
                      </pic:pic>
                    </a:graphicData>
                  </a:graphic>
                </wp:inline>
              </w:drawing>
            </w:r>
          </w:p>
        </w:tc>
      </w:tr>
      <w:tr w:rsidR="00F57C43" w:rsidTr="00D87E70">
        <w:tc>
          <w:tcPr>
            <w:tcW w:w="5054" w:type="dxa"/>
          </w:tcPr>
          <w:p w:rsidR="00E7725A" w:rsidRDefault="00E7725A" w:rsidP="003D7515">
            <w:pPr>
              <w:spacing w:after="0" w:line="240" w:lineRule="auto"/>
              <w:rPr>
                <w:rFonts w:asciiTheme="minorHAnsi" w:hAnsiTheme="minorHAnsi" w:cstheme="minorHAnsi"/>
                <w:noProof/>
                <w:sz w:val="24"/>
                <w:szCs w:val="24"/>
                <w:lang w:val="en-IN" w:eastAsia="en-IN" w:bidi="hi-IN"/>
              </w:rPr>
            </w:pPr>
          </w:p>
        </w:tc>
        <w:tc>
          <w:tcPr>
            <w:tcW w:w="5055" w:type="dxa"/>
          </w:tcPr>
          <w:p w:rsidR="00E7725A" w:rsidRDefault="00E7725A" w:rsidP="003D7515">
            <w:pPr>
              <w:spacing w:after="0" w:line="240" w:lineRule="auto"/>
              <w:rPr>
                <w:rFonts w:asciiTheme="minorHAnsi" w:hAnsiTheme="minorHAnsi" w:cstheme="minorHAnsi"/>
                <w:noProof/>
                <w:sz w:val="24"/>
                <w:szCs w:val="24"/>
                <w:lang w:val="en-IN" w:eastAsia="en-IN" w:bidi="hi-IN"/>
              </w:rPr>
            </w:pPr>
          </w:p>
        </w:tc>
      </w:tr>
      <w:tr w:rsidR="00F57C43" w:rsidTr="00D87E70">
        <w:tc>
          <w:tcPr>
            <w:tcW w:w="5054" w:type="dxa"/>
          </w:tcPr>
          <w:p w:rsidR="00E7725A" w:rsidRDefault="00826C95" w:rsidP="003D7515">
            <w:pPr>
              <w:spacing w:after="0" w:line="240" w:lineRule="auto"/>
              <w:rPr>
                <w:rFonts w:asciiTheme="minorHAnsi" w:hAnsiTheme="minorHAnsi" w:cstheme="minorHAnsi"/>
                <w:noProof/>
                <w:sz w:val="24"/>
                <w:szCs w:val="24"/>
                <w:lang w:val="en-IN" w:eastAsia="en-IN" w:bidi="hi-IN"/>
              </w:rPr>
            </w:pPr>
            <w:r>
              <w:rPr>
                <w:rFonts w:asciiTheme="minorHAnsi" w:hAnsiTheme="minorHAnsi" w:cstheme="minorHAnsi"/>
                <w:noProof/>
                <w:sz w:val="24"/>
                <w:szCs w:val="24"/>
                <w:lang w:val="en-IN" w:eastAsia="en-IN"/>
              </w:rPr>
              <w:drawing>
                <wp:inline distT="0" distB="0" distL="0" distR="0" wp14:anchorId="1EDD5A43" wp14:editId="2CDC71EA">
                  <wp:extent cx="3106800" cy="2070000"/>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93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06800" cy="2070000"/>
                          </a:xfrm>
                          <a:prstGeom prst="rect">
                            <a:avLst/>
                          </a:prstGeom>
                        </pic:spPr>
                      </pic:pic>
                    </a:graphicData>
                  </a:graphic>
                </wp:inline>
              </w:drawing>
            </w:r>
          </w:p>
        </w:tc>
        <w:tc>
          <w:tcPr>
            <w:tcW w:w="5055" w:type="dxa"/>
          </w:tcPr>
          <w:p w:rsidR="00E7725A" w:rsidRDefault="00826C95" w:rsidP="003D7515">
            <w:pPr>
              <w:spacing w:after="0" w:line="240" w:lineRule="auto"/>
              <w:rPr>
                <w:rFonts w:asciiTheme="minorHAnsi" w:hAnsiTheme="minorHAnsi" w:cstheme="minorHAnsi"/>
                <w:noProof/>
                <w:sz w:val="24"/>
                <w:szCs w:val="24"/>
                <w:lang w:val="en-IN" w:eastAsia="en-IN" w:bidi="hi-IN"/>
              </w:rPr>
            </w:pPr>
            <w:r>
              <w:rPr>
                <w:rFonts w:asciiTheme="minorHAnsi" w:hAnsiTheme="minorHAnsi" w:cstheme="minorHAnsi"/>
                <w:noProof/>
                <w:sz w:val="24"/>
                <w:szCs w:val="24"/>
                <w:lang w:val="en-IN" w:eastAsia="en-IN"/>
              </w:rPr>
              <w:drawing>
                <wp:inline distT="0" distB="0" distL="0" distR="0" wp14:anchorId="200AF2FB" wp14:editId="5F1839E9">
                  <wp:extent cx="3106800" cy="2070000"/>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93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06800" cy="2070000"/>
                          </a:xfrm>
                          <a:prstGeom prst="rect">
                            <a:avLst/>
                          </a:prstGeom>
                        </pic:spPr>
                      </pic:pic>
                    </a:graphicData>
                  </a:graphic>
                </wp:inline>
              </w:drawing>
            </w:r>
          </w:p>
        </w:tc>
      </w:tr>
      <w:tr w:rsidR="00F57C43" w:rsidTr="00D87E70">
        <w:tc>
          <w:tcPr>
            <w:tcW w:w="5054" w:type="dxa"/>
          </w:tcPr>
          <w:p w:rsidR="00E7725A" w:rsidRDefault="00E7725A" w:rsidP="003D7515">
            <w:pPr>
              <w:spacing w:after="0" w:line="240" w:lineRule="auto"/>
              <w:rPr>
                <w:rFonts w:asciiTheme="minorHAnsi" w:hAnsiTheme="minorHAnsi" w:cstheme="minorHAnsi"/>
                <w:noProof/>
                <w:sz w:val="24"/>
                <w:szCs w:val="24"/>
                <w:lang w:val="en-IN" w:eastAsia="en-IN" w:bidi="hi-IN"/>
              </w:rPr>
            </w:pPr>
          </w:p>
        </w:tc>
        <w:tc>
          <w:tcPr>
            <w:tcW w:w="5055" w:type="dxa"/>
          </w:tcPr>
          <w:p w:rsidR="00E7725A" w:rsidRDefault="00E7725A" w:rsidP="003D7515">
            <w:pPr>
              <w:spacing w:after="0" w:line="240" w:lineRule="auto"/>
              <w:rPr>
                <w:rFonts w:asciiTheme="minorHAnsi" w:hAnsiTheme="minorHAnsi" w:cstheme="minorHAnsi"/>
                <w:noProof/>
                <w:sz w:val="24"/>
                <w:szCs w:val="24"/>
                <w:lang w:val="en-IN" w:eastAsia="en-IN" w:bidi="hi-IN"/>
              </w:rPr>
            </w:pPr>
          </w:p>
        </w:tc>
      </w:tr>
      <w:tr w:rsidR="00F57C43" w:rsidTr="00D87E70">
        <w:tc>
          <w:tcPr>
            <w:tcW w:w="5054" w:type="dxa"/>
          </w:tcPr>
          <w:p w:rsidR="00E7725A" w:rsidRDefault="00826C95" w:rsidP="003D7515">
            <w:pPr>
              <w:spacing w:after="0" w:line="240" w:lineRule="auto"/>
              <w:rPr>
                <w:rFonts w:asciiTheme="minorHAnsi" w:hAnsiTheme="minorHAnsi" w:cstheme="minorHAnsi"/>
                <w:noProof/>
                <w:sz w:val="24"/>
                <w:szCs w:val="24"/>
                <w:lang w:val="en-IN" w:eastAsia="en-IN" w:bidi="hi-IN"/>
              </w:rPr>
            </w:pPr>
            <w:r>
              <w:rPr>
                <w:rFonts w:asciiTheme="minorHAnsi" w:hAnsiTheme="minorHAnsi" w:cstheme="minorHAnsi"/>
                <w:noProof/>
                <w:sz w:val="24"/>
                <w:szCs w:val="24"/>
                <w:lang w:val="en-IN" w:eastAsia="en-IN"/>
              </w:rPr>
              <w:lastRenderedPageBreak/>
              <w:drawing>
                <wp:inline distT="0" distB="0" distL="0" distR="0" wp14:anchorId="3F72785C" wp14:editId="25803DA9">
                  <wp:extent cx="3106800" cy="2070000"/>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93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06800" cy="2070000"/>
                          </a:xfrm>
                          <a:prstGeom prst="rect">
                            <a:avLst/>
                          </a:prstGeom>
                        </pic:spPr>
                      </pic:pic>
                    </a:graphicData>
                  </a:graphic>
                </wp:inline>
              </w:drawing>
            </w:r>
          </w:p>
        </w:tc>
        <w:tc>
          <w:tcPr>
            <w:tcW w:w="5055" w:type="dxa"/>
          </w:tcPr>
          <w:p w:rsidR="00E7725A" w:rsidRDefault="00826C95" w:rsidP="003D7515">
            <w:pPr>
              <w:spacing w:after="0" w:line="240" w:lineRule="auto"/>
              <w:rPr>
                <w:rFonts w:asciiTheme="minorHAnsi" w:hAnsiTheme="minorHAnsi" w:cstheme="minorHAnsi"/>
                <w:noProof/>
                <w:sz w:val="24"/>
                <w:szCs w:val="24"/>
                <w:lang w:val="en-IN" w:eastAsia="en-IN" w:bidi="hi-IN"/>
              </w:rPr>
            </w:pPr>
            <w:r>
              <w:rPr>
                <w:rFonts w:asciiTheme="minorHAnsi" w:hAnsiTheme="minorHAnsi" w:cstheme="minorHAnsi"/>
                <w:noProof/>
                <w:sz w:val="24"/>
                <w:szCs w:val="24"/>
                <w:lang w:val="en-IN" w:eastAsia="en-IN"/>
              </w:rPr>
              <w:drawing>
                <wp:inline distT="0" distB="0" distL="0" distR="0" wp14:anchorId="43CA46E0" wp14:editId="420DC7FB">
                  <wp:extent cx="3106800" cy="2070000"/>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93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06800" cy="2070000"/>
                          </a:xfrm>
                          <a:prstGeom prst="rect">
                            <a:avLst/>
                          </a:prstGeom>
                        </pic:spPr>
                      </pic:pic>
                    </a:graphicData>
                  </a:graphic>
                </wp:inline>
              </w:drawing>
            </w:r>
          </w:p>
        </w:tc>
      </w:tr>
      <w:tr w:rsidR="00F57C43" w:rsidTr="00D87E70">
        <w:tc>
          <w:tcPr>
            <w:tcW w:w="5054" w:type="dxa"/>
          </w:tcPr>
          <w:p w:rsidR="00E7725A" w:rsidRDefault="003349B0" w:rsidP="003D7515">
            <w:pPr>
              <w:spacing w:after="0" w:line="240" w:lineRule="auto"/>
              <w:rPr>
                <w:rFonts w:asciiTheme="minorHAnsi" w:hAnsiTheme="minorHAnsi" w:cstheme="minorHAnsi"/>
                <w:noProof/>
                <w:sz w:val="24"/>
                <w:szCs w:val="24"/>
                <w:lang w:val="en-IN" w:eastAsia="en-IN" w:bidi="hi-IN"/>
              </w:rPr>
            </w:pPr>
            <w:r>
              <w:rPr>
                <w:rFonts w:asciiTheme="minorHAnsi" w:hAnsiTheme="minorHAnsi" w:cstheme="minorHAnsi"/>
                <w:noProof/>
                <w:sz w:val="24"/>
                <w:szCs w:val="24"/>
                <w:lang w:val="en-IN" w:eastAsia="en-IN"/>
              </w:rPr>
              <w:drawing>
                <wp:inline distT="0" distB="0" distL="0" distR="0">
                  <wp:extent cx="3106800" cy="2070000"/>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94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06800" cy="2070000"/>
                          </a:xfrm>
                          <a:prstGeom prst="rect">
                            <a:avLst/>
                          </a:prstGeom>
                        </pic:spPr>
                      </pic:pic>
                    </a:graphicData>
                  </a:graphic>
                </wp:inline>
              </w:drawing>
            </w:r>
          </w:p>
        </w:tc>
        <w:tc>
          <w:tcPr>
            <w:tcW w:w="5055" w:type="dxa"/>
          </w:tcPr>
          <w:p w:rsidR="00E7725A" w:rsidRDefault="003349B0" w:rsidP="003D7515">
            <w:pPr>
              <w:spacing w:after="0" w:line="240" w:lineRule="auto"/>
              <w:rPr>
                <w:rFonts w:asciiTheme="minorHAnsi" w:hAnsiTheme="minorHAnsi" w:cstheme="minorHAnsi"/>
                <w:noProof/>
                <w:sz w:val="24"/>
                <w:szCs w:val="24"/>
                <w:lang w:val="en-IN" w:eastAsia="en-IN" w:bidi="hi-IN"/>
              </w:rPr>
            </w:pPr>
            <w:r>
              <w:rPr>
                <w:rFonts w:asciiTheme="minorHAnsi" w:hAnsiTheme="minorHAnsi" w:cstheme="minorHAnsi"/>
                <w:noProof/>
                <w:sz w:val="24"/>
                <w:szCs w:val="24"/>
                <w:lang w:val="en-IN" w:eastAsia="en-IN"/>
              </w:rPr>
              <w:drawing>
                <wp:inline distT="0" distB="0" distL="0" distR="0" wp14:anchorId="3B09C669" wp14:editId="010D7DFE">
                  <wp:extent cx="3106800" cy="2070000"/>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95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06800" cy="2070000"/>
                          </a:xfrm>
                          <a:prstGeom prst="rect">
                            <a:avLst/>
                          </a:prstGeom>
                        </pic:spPr>
                      </pic:pic>
                    </a:graphicData>
                  </a:graphic>
                </wp:inline>
              </w:drawing>
            </w:r>
          </w:p>
        </w:tc>
      </w:tr>
      <w:tr w:rsidR="00F57C43" w:rsidTr="00D87E70">
        <w:tc>
          <w:tcPr>
            <w:tcW w:w="5054" w:type="dxa"/>
          </w:tcPr>
          <w:p w:rsidR="00077C71" w:rsidRDefault="00077C71" w:rsidP="003D7515">
            <w:pPr>
              <w:spacing w:after="0" w:line="240" w:lineRule="auto"/>
              <w:rPr>
                <w:rFonts w:asciiTheme="minorHAnsi" w:hAnsiTheme="minorHAnsi" w:cstheme="minorHAnsi"/>
                <w:noProof/>
                <w:sz w:val="24"/>
                <w:szCs w:val="24"/>
                <w:lang w:val="en-IN" w:eastAsia="en-IN" w:bidi="hi-IN"/>
              </w:rPr>
            </w:pPr>
          </w:p>
        </w:tc>
        <w:tc>
          <w:tcPr>
            <w:tcW w:w="5055" w:type="dxa"/>
          </w:tcPr>
          <w:p w:rsidR="00077C71" w:rsidRDefault="00077C71" w:rsidP="003D7515">
            <w:pPr>
              <w:spacing w:after="0" w:line="240" w:lineRule="auto"/>
              <w:rPr>
                <w:rFonts w:asciiTheme="minorHAnsi" w:hAnsiTheme="minorHAnsi" w:cstheme="minorHAnsi"/>
                <w:noProof/>
                <w:sz w:val="24"/>
                <w:szCs w:val="24"/>
                <w:lang w:val="en-IN" w:eastAsia="en-IN" w:bidi="hi-IN"/>
              </w:rPr>
            </w:pPr>
          </w:p>
        </w:tc>
      </w:tr>
      <w:tr w:rsidR="00F57C43" w:rsidTr="00D87E70">
        <w:tc>
          <w:tcPr>
            <w:tcW w:w="5054" w:type="dxa"/>
          </w:tcPr>
          <w:p w:rsidR="00077C71" w:rsidRDefault="003349B0" w:rsidP="003D7515">
            <w:pPr>
              <w:spacing w:after="0" w:line="240" w:lineRule="auto"/>
              <w:rPr>
                <w:rFonts w:asciiTheme="minorHAnsi" w:hAnsiTheme="minorHAnsi" w:cstheme="minorHAnsi"/>
                <w:noProof/>
                <w:sz w:val="24"/>
                <w:szCs w:val="24"/>
                <w:lang w:val="en-IN" w:eastAsia="en-IN" w:bidi="hi-IN"/>
              </w:rPr>
            </w:pPr>
            <w:r>
              <w:rPr>
                <w:rFonts w:asciiTheme="minorHAnsi" w:hAnsiTheme="minorHAnsi" w:cstheme="minorHAnsi"/>
                <w:noProof/>
                <w:sz w:val="24"/>
                <w:szCs w:val="24"/>
                <w:lang w:val="en-IN" w:eastAsia="en-IN"/>
              </w:rPr>
              <w:drawing>
                <wp:inline distT="0" distB="0" distL="0" distR="0" wp14:anchorId="4998A182" wp14:editId="7F78E279">
                  <wp:extent cx="3106800" cy="2070000"/>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95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06800" cy="2070000"/>
                          </a:xfrm>
                          <a:prstGeom prst="rect">
                            <a:avLst/>
                          </a:prstGeom>
                        </pic:spPr>
                      </pic:pic>
                    </a:graphicData>
                  </a:graphic>
                </wp:inline>
              </w:drawing>
            </w:r>
          </w:p>
        </w:tc>
        <w:tc>
          <w:tcPr>
            <w:tcW w:w="5055" w:type="dxa"/>
          </w:tcPr>
          <w:p w:rsidR="00077C71" w:rsidRDefault="00826C95" w:rsidP="003D7515">
            <w:pPr>
              <w:spacing w:after="0" w:line="240" w:lineRule="auto"/>
              <w:rPr>
                <w:rFonts w:asciiTheme="minorHAnsi" w:hAnsiTheme="minorHAnsi" w:cstheme="minorHAnsi"/>
                <w:noProof/>
                <w:sz w:val="24"/>
                <w:szCs w:val="24"/>
                <w:lang w:val="en-IN" w:eastAsia="en-IN" w:bidi="hi-IN"/>
              </w:rPr>
            </w:pPr>
            <w:r>
              <w:rPr>
                <w:rFonts w:asciiTheme="minorHAnsi" w:hAnsiTheme="minorHAnsi" w:cstheme="minorHAnsi"/>
                <w:noProof/>
                <w:sz w:val="24"/>
                <w:szCs w:val="24"/>
                <w:lang w:val="en-IN" w:eastAsia="en-IN"/>
              </w:rPr>
              <w:drawing>
                <wp:inline distT="0" distB="0" distL="0" distR="0" wp14:anchorId="05859B9C" wp14:editId="71AF5283">
                  <wp:extent cx="3106800" cy="2070000"/>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96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06800" cy="2070000"/>
                          </a:xfrm>
                          <a:prstGeom prst="rect">
                            <a:avLst/>
                          </a:prstGeom>
                        </pic:spPr>
                      </pic:pic>
                    </a:graphicData>
                  </a:graphic>
                </wp:inline>
              </w:drawing>
            </w:r>
          </w:p>
        </w:tc>
      </w:tr>
    </w:tbl>
    <w:p w:rsidR="00671086" w:rsidRDefault="00671086">
      <w:pPr>
        <w:spacing w:after="0" w:line="240" w:lineRule="auto"/>
        <w:rPr>
          <w:rFonts w:ascii="Trebuchet MS" w:hAnsi="Trebuchet MS" w:cs="Times New Roman"/>
          <w:b/>
          <w:bCs/>
          <w:i/>
          <w:u w:val="single"/>
        </w:rPr>
      </w:pPr>
    </w:p>
    <w:p w:rsidR="00C14B48" w:rsidRDefault="00C14B48">
      <w:pPr>
        <w:spacing w:after="0" w:line="240" w:lineRule="auto"/>
        <w:rPr>
          <w:rFonts w:ascii="Trebuchet MS" w:hAnsi="Trebuchet MS" w:cs="Times New Roman"/>
          <w:b/>
          <w:bCs/>
          <w:i/>
          <w:u w:val="single"/>
        </w:rPr>
      </w:pPr>
      <w:r>
        <w:rPr>
          <w:rFonts w:ascii="Trebuchet MS" w:hAnsi="Trebuchet MS" w:cs="Times New Roman"/>
          <w:b/>
          <w:bCs/>
          <w:i/>
          <w:u w:val="single"/>
        </w:rPr>
        <w:br w:type="page"/>
      </w:r>
    </w:p>
    <w:p w:rsidR="00A500F8" w:rsidRPr="00EE7012" w:rsidRDefault="00A500F8" w:rsidP="00077C71">
      <w:pPr>
        <w:spacing w:after="0" w:line="240" w:lineRule="auto"/>
        <w:jc w:val="right"/>
        <w:rPr>
          <w:rFonts w:ascii="Trebuchet MS" w:hAnsi="Trebuchet MS" w:cs="Times New Roman"/>
          <w:b/>
          <w:bCs/>
          <w:i/>
          <w:u w:val="single"/>
        </w:rPr>
      </w:pPr>
      <w:r w:rsidRPr="00EE7012">
        <w:rPr>
          <w:rFonts w:ascii="Trebuchet MS" w:hAnsi="Trebuchet MS" w:cs="Times New Roman"/>
          <w:b/>
          <w:bCs/>
          <w:i/>
          <w:u w:val="single"/>
        </w:rPr>
        <w:lastRenderedPageBreak/>
        <w:t>Annexure 1</w:t>
      </w:r>
    </w:p>
    <w:p w:rsidR="00A500F8" w:rsidRPr="00A500F8" w:rsidRDefault="00A500F8" w:rsidP="00A500F8">
      <w:pPr>
        <w:spacing w:after="0" w:line="360" w:lineRule="auto"/>
        <w:ind w:firstLine="720"/>
        <w:jc w:val="center"/>
        <w:rPr>
          <w:rFonts w:asciiTheme="minorHAnsi" w:hAnsiTheme="minorHAnsi" w:cstheme="minorHAnsi"/>
          <w:b/>
          <w:bCs/>
          <w:sz w:val="24"/>
          <w:szCs w:val="24"/>
        </w:rPr>
      </w:pPr>
      <w:r w:rsidRPr="00A500F8">
        <w:rPr>
          <w:rFonts w:asciiTheme="minorHAnsi" w:hAnsiTheme="minorHAnsi" w:cstheme="minorHAnsi"/>
          <w:b/>
          <w:bCs/>
          <w:sz w:val="24"/>
          <w:szCs w:val="24"/>
        </w:rPr>
        <w:t>List of Officers attended the Training Programme</w:t>
      </w:r>
    </w:p>
    <w:tbl>
      <w:tblPr>
        <w:tblW w:w="9974" w:type="dxa"/>
        <w:tblLook w:val="04A0" w:firstRow="1" w:lastRow="0" w:firstColumn="1" w:lastColumn="0" w:noHBand="0" w:noVBand="1"/>
      </w:tblPr>
      <w:tblGrid>
        <w:gridCol w:w="903"/>
        <w:gridCol w:w="2607"/>
        <w:gridCol w:w="2694"/>
        <w:gridCol w:w="2049"/>
        <w:gridCol w:w="1721"/>
      </w:tblGrid>
      <w:tr w:rsidR="00DC2A19" w:rsidRPr="00DC2A19" w:rsidTr="00222CB5">
        <w:trPr>
          <w:trHeight w:val="358"/>
        </w:trPr>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b/>
                <w:bCs/>
                <w:color w:val="000000"/>
                <w:sz w:val="24"/>
                <w:szCs w:val="24"/>
              </w:rPr>
            </w:pPr>
            <w:r w:rsidRPr="00DC2A19">
              <w:rPr>
                <w:rFonts w:asciiTheme="minorHAnsi" w:hAnsiTheme="minorHAnsi"/>
                <w:b/>
                <w:bCs/>
                <w:color w:val="000000"/>
                <w:sz w:val="24"/>
                <w:szCs w:val="24"/>
              </w:rPr>
              <w:t xml:space="preserve">Sl. No. </w:t>
            </w:r>
          </w:p>
        </w:tc>
        <w:tc>
          <w:tcPr>
            <w:tcW w:w="2607" w:type="dxa"/>
            <w:tcBorders>
              <w:top w:val="single" w:sz="4" w:space="0" w:color="auto"/>
              <w:left w:val="nil"/>
              <w:bottom w:val="single" w:sz="4" w:space="0" w:color="auto"/>
              <w:right w:val="single" w:sz="4" w:space="0" w:color="auto"/>
            </w:tcBorders>
            <w:shd w:val="clear" w:color="auto" w:fill="auto"/>
            <w:vAlign w:val="bottom"/>
            <w:hideMark/>
          </w:tcPr>
          <w:p w:rsidR="00DC2A19" w:rsidRPr="00DC2A19" w:rsidRDefault="00DC2A19" w:rsidP="00DC2A19">
            <w:pPr>
              <w:spacing w:after="0" w:line="240" w:lineRule="auto"/>
              <w:rPr>
                <w:rFonts w:asciiTheme="minorHAnsi" w:hAnsiTheme="minorHAnsi"/>
                <w:b/>
                <w:bCs/>
                <w:color w:val="000000"/>
                <w:sz w:val="24"/>
                <w:szCs w:val="24"/>
              </w:rPr>
            </w:pPr>
            <w:r w:rsidRPr="00DC2A19">
              <w:rPr>
                <w:rFonts w:asciiTheme="minorHAnsi" w:hAnsiTheme="minorHAnsi"/>
                <w:b/>
                <w:bCs/>
                <w:color w:val="000000"/>
                <w:sz w:val="24"/>
                <w:szCs w:val="24"/>
              </w:rPr>
              <w:t xml:space="preserve">Name </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b/>
                <w:bCs/>
                <w:color w:val="000000"/>
                <w:sz w:val="24"/>
                <w:szCs w:val="24"/>
              </w:rPr>
            </w:pPr>
            <w:r w:rsidRPr="00DC2A19">
              <w:rPr>
                <w:rFonts w:asciiTheme="minorHAnsi" w:hAnsiTheme="minorHAnsi"/>
                <w:b/>
                <w:bCs/>
                <w:color w:val="000000"/>
                <w:sz w:val="24"/>
                <w:szCs w:val="24"/>
              </w:rPr>
              <w:t>Designation</w:t>
            </w:r>
          </w:p>
        </w:tc>
        <w:tc>
          <w:tcPr>
            <w:tcW w:w="2049" w:type="dxa"/>
            <w:tcBorders>
              <w:top w:val="single" w:sz="4" w:space="0" w:color="auto"/>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b/>
                <w:bCs/>
                <w:color w:val="000000"/>
                <w:sz w:val="24"/>
                <w:szCs w:val="24"/>
              </w:rPr>
            </w:pPr>
            <w:r w:rsidRPr="00DC2A19">
              <w:rPr>
                <w:rFonts w:asciiTheme="minorHAnsi" w:hAnsiTheme="minorHAnsi"/>
                <w:b/>
                <w:bCs/>
                <w:color w:val="000000"/>
                <w:sz w:val="24"/>
                <w:szCs w:val="24"/>
              </w:rPr>
              <w:t>Working Office</w:t>
            </w:r>
          </w:p>
        </w:tc>
        <w:tc>
          <w:tcPr>
            <w:tcW w:w="1721" w:type="dxa"/>
            <w:tcBorders>
              <w:top w:val="single" w:sz="4" w:space="0" w:color="auto"/>
              <w:left w:val="nil"/>
              <w:bottom w:val="single" w:sz="4" w:space="0" w:color="auto"/>
              <w:right w:val="single" w:sz="4" w:space="0" w:color="auto"/>
            </w:tcBorders>
          </w:tcPr>
          <w:p w:rsidR="00DC2A19" w:rsidRPr="00DC2A19" w:rsidRDefault="00DC2A19" w:rsidP="00DC2A19">
            <w:pPr>
              <w:spacing w:after="0" w:line="240" w:lineRule="auto"/>
              <w:rPr>
                <w:rFonts w:asciiTheme="minorHAnsi" w:hAnsiTheme="minorHAnsi"/>
                <w:b/>
                <w:bCs/>
                <w:color w:val="000000"/>
                <w:sz w:val="24"/>
                <w:szCs w:val="24"/>
              </w:rPr>
            </w:pPr>
            <w:r>
              <w:rPr>
                <w:rFonts w:asciiTheme="minorHAnsi" w:hAnsiTheme="minorHAnsi"/>
                <w:b/>
                <w:bCs/>
                <w:color w:val="000000"/>
                <w:sz w:val="24"/>
                <w:szCs w:val="24"/>
              </w:rPr>
              <w:t>City</w:t>
            </w:r>
          </w:p>
        </w:tc>
      </w:tr>
      <w:tr w:rsidR="00DC2A19" w:rsidRPr="00DC2A19" w:rsidTr="00222CB5">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jc w:val="right"/>
              <w:rPr>
                <w:rFonts w:asciiTheme="minorHAnsi" w:hAnsiTheme="minorHAnsi"/>
                <w:color w:val="000000"/>
                <w:sz w:val="24"/>
                <w:szCs w:val="24"/>
              </w:rPr>
            </w:pPr>
            <w:r w:rsidRPr="00DC2A19">
              <w:rPr>
                <w:rFonts w:asciiTheme="minorHAnsi" w:hAnsiTheme="minorHAnsi"/>
                <w:color w:val="000000"/>
                <w:sz w:val="24"/>
                <w:szCs w:val="24"/>
              </w:rPr>
              <w:t>1</w:t>
            </w:r>
          </w:p>
        </w:tc>
        <w:tc>
          <w:tcPr>
            <w:tcW w:w="2607" w:type="dxa"/>
            <w:tcBorders>
              <w:top w:val="single" w:sz="4" w:space="0" w:color="auto"/>
              <w:left w:val="nil"/>
              <w:bottom w:val="single" w:sz="4" w:space="0" w:color="auto"/>
              <w:right w:val="single" w:sz="4" w:space="0" w:color="auto"/>
            </w:tcBorders>
            <w:shd w:val="clear" w:color="auto" w:fill="auto"/>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 xml:space="preserve">K </w:t>
            </w:r>
            <w:proofErr w:type="spellStart"/>
            <w:r w:rsidRPr="00DC2A19">
              <w:rPr>
                <w:rFonts w:asciiTheme="minorHAnsi" w:hAnsiTheme="minorHAnsi"/>
                <w:color w:val="000000"/>
                <w:sz w:val="24"/>
                <w:szCs w:val="24"/>
              </w:rPr>
              <w:t>Bindu</w:t>
            </w:r>
            <w:proofErr w:type="spellEnd"/>
            <w:r w:rsidRPr="00DC2A19">
              <w:rPr>
                <w:rFonts w:asciiTheme="minorHAnsi" w:hAnsiTheme="minorHAnsi"/>
                <w:color w:val="000000"/>
                <w:sz w:val="24"/>
                <w:szCs w:val="24"/>
              </w:rPr>
              <w:t xml:space="preserve"> </w:t>
            </w:r>
            <w:proofErr w:type="spellStart"/>
            <w:r w:rsidRPr="00DC2A19">
              <w:rPr>
                <w:rFonts w:asciiTheme="minorHAnsi" w:hAnsiTheme="minorHAnsi"/>
                <w:color w:val="000000"/>
                <w:sz w:val="24"/>
                <w:szCs w:val="24"/>
              </w:rPr>
              <w:t>Sree</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 xml:space="preserve">Assistant </w:t>
            </w:r>
            <w:proofErr w:type="spellStart"/>
            <w:r w:rsidRPr="00DC2A19">
              <w:rPr>
                <w:rFonts w:asciiTheme="minorHAnsi" w:hAnsiTheme="minorHAnsi"/>
                <w:color w:val="000000"/>
                <w:sz w:val="24"/>
                <w:szCs w:val="24"/>
              </w:rPr>
              <w:t>Hydrogeologist</w:t>
            </w:r>
            <w:proofErr w:type="spellEnd"/>
          </w:p>
        </w:tc>
        <w:tc>
          <w:tcPr>
            <w:tcW w:w="2049"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Pr>
                <w:rFonts w:asciiTheme="minorHAnsi" w:hAnsiTheme="minorHAnsi"/>
                <w:color w:val="000000"/>
                <w:sz w:val="24"/>
                <w:szCs w:val="24"/>
              </w:rPr>
              <w:t>DD,GW&amp;WAD</w:t>
            </w:r>
          </w:p>
        </w:tc>
        <w:tc>
          <w:tcPr>
            <w:tcW w:w="1721" w:type="dxa"/>
            <w:tcBorders>
              <w:top w:val="nil"/>
              <w:left w:val="nil"/>
              <w:bottom w:val="single" w:sz="4" w:space="0" w:color="auto"/>
              <w:right w:val="single" w:sz="4" w:space="0" w:color="auto"/>
            </w:tcBorders>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Guntur</w:t>
            </w:r>
          </w:p>
        </w:tc>
      </w:tr>
      <w:tr w:rsidR="00DC2A19" w:rsidRPr="00DC2A19" w:rsidTr="00222CB5">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jc w:val="right"/>
              <w:rPr>
                <w:rFonts w:asciiTheme="minorHAnsi" w:hAnsiTheme="minorHAnsi"/>
                <w:color w:val="000000"/>
                <w:sz w:val="24"/>
                <w:szCs w:val="24"/>
              </w:rPr>
            </w:pPr>
            <w:r w:rsidRPr="00DC2A19">
              <w:rPr>
                <w:rFonts w:asciiTheme="minorHAnsi" w:hAnsiTheme="minorHAnsi"/>
                <w:color w:val="000000"/>
                <w:sz w:val="24"/>
                <w:szCs w:val="24"/>
              </w:rPr>
              <w:t>2</w:t>
            </w:r>
          </w:p>
        </w:tc>
        <w:tc>
          <w:tcPr>
            <w:tcW w:w="2607" w:type="dxa"/>
            <w:tcBorders>
              <w:top w:val="single" w:sz="4" w:space="0" w:color="auto"/>
              <w:left w:val="nil"/>
              <w:bottom w:val="single" w:sz="4" w:space="0" w:color="auto"/>
              <w:right w:val="single" w:sz="4" w:space="0" w:color="auto"/>
            </w:tcBorders>
            <w:shd w:val="clear" w:color="auto" w:fill="auto"/>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 xml:space="preserve">K Siva </w:t>
            </w:r>
            <w:proofErr w:type="spellStart"/>
            <w:r w:rsidRPr="00DC2A19">
              <w:rPr>
                <w:rFonts w:asciiTheme="minorHAnsi" w:hAnsiTheme="minorHAnsi"/>
                <w:color w:val="000000"/>
                <w:sz w:val="24"/>
                <w:szCs w:val="24"/>
              </w:rPr>
              <w:t>Vara</w:t>
            </w:r>
            <w:proofErr w:type="spellEnd"/>
            <w:r w:rsidRPr="00DC2A19">
              <w:rPr>
                <w:rFonts w:asciiTheme="minorHAnsi" w:hAnsiTheme="minorHAnsi"/>
                <w:color w:val="000000"/>
                <w:sz w:val="24"/>
                <w:szCs w:val="24"/>
              </w:rPr>
              <w:t xml:space="preserve"> Prasad</w:t>
            </w:r>
          </w:p>
        </w:tc>
        <w:tc>
          <w:tcPr>
            <w:tcW w:w="2694"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Assistant Engineer (C )</w:t>
            </w:r>
          </w:p>
        </w:tc>
        <w:tc>
          <w:tcPr>
            <w:tcW w:w="2049"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Pr>
                <w:rFonts w:asciiTheme="minorHAnsi" w:hAnsiTheme="minorHAnsi"/>
                <w:color w:val="000000"/>
                <w:sz w:val="24"/>
                <w:szCs w:val="24"/>
              </w:rPr>
              <w:t>DD,GW&amp;WAD</w:t>
            </w:r>
          </w:p>
        </w:tc>
        <w:tc>
          <w:tcPr>
            <w:tcW w:w="1721" w:type="dxa"/>
            <w:tcBorders>
              <w:top w:val="nil"/>
              <w:left w:val="nil"/>
              <w:bottom w:val="single" w:sz="4" w:space="0" w:color="auto"/>
              <w:right w:val="single" w:sz="4" w:space="0" w:color="auto"/>
            </w:tcBorders>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Guntur</w:t>
            </w:r>
          </w:p>
        </w:tc>
      </w:tr>
      <w:tr w:rsidR="00DC2A19" w:rsidRPr="00DC2A19" w:rsidTr="00222CB5">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jc w:val="right"/>
              <w:rPr>
                <w:rFonts w:asciiTheme="minorHAnsi" w:hAnsiTheme="minorHAnsi"/>
                <w:color w:val="000000"/>
                <w:sz w:val="24"/>
                <w:szCs w:val="24"/>
              </w:rPr>
            </w:pPr>
            <w:r w:rsidRPr="00DC2A19">
              <w:rPr>
                <w:rFonts w:asciiTheme="minorHAnsi" w:hAnsiTheme="minorHAnsi"/>
                <w:color w:val="000000"/>
                <w:sz w:val="24"/>
                <w:szCs w:val="24"/>
              </w:rPr>
              <w:t>3</w:t>
            </w:r>
          </w:p>
        </w:tc>
        <w:tc>
          <w:tcPr>
            <w:tcW w:w="2607" w:type="dxa"/>
            <w:tcBorders>
              <w:top w:val="single" w:sz="4" w:space="0" w:color="auto"/>
              <w:left w:val="nil"/>
              <w:bottom w:val="single" w:sz="4" w:space="0" w:color="auto"/>
              <w:right w:val="single" w:sz="4" w:space="0" w:color="auto"/>
            </w:tcBorders>
            <w:shd w:val="clear" w:color="auto" w:fill="auto"/>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 xml:space="preserve">L </w:t>
            </w:r>
            <w:proofErr w:type="spellStart"/>
            <w:r w:rsidRPr="00DC2A19">
              <w:rPr>
                <w:rFonts w:asciiTheme="minorHAnsi" w:hAnsiTheme="minorHAnsi"/>
                <w:color w:val="000000"/>
                <w:sz w:val="24"/>
                <w:szCs w:val="24"/>
              </w:rPr>
              <w:t>Anusha</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Technical Assistant (Hg)</w:t>
            </w:r>
          </w:p>
        </w:tc>
        <w:tc>
          <w:tcPr>
            <w:tcW w:w="2049"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Pr>
                <w:rFonts w:asciiTheme="minorHAnsi" w:hAnsiTheme="minorHAnsi"/>
                <w:color w:val="000000"/>
                <w:sz w:val="24"/>
                <w:szCs w:val="24"/>
              </w:rPr>
              <w:t>DD,GW&amp;WAD</w:t>
            </w:r>
            <w:r w:rsidRPr="00DC2A19">
              <w:rPr>
                <w:rFonts w:asciiTheme="minorHAnsi" w:hAnsiTheme="minorHAnsi"/>
                <w:color w:val="000000"/>
                <w:sz w:val="24"/>
                <w:szCs w:val="24"/>
              </w:rPr>
              <w:t xml:space="preserve"> </w:t>
            </w:r>
          </w:p>
        </w:tc>
        <w:tc>
          <w:tcPr>
            <w:tcW w:w="1721" w:type="dxa"/>
            <w:tcBorders>
              <w:top w:val="nil"/>
              <w:left w:val="nil"/>
              <w:bottom w:val="single" w:sz="4" w:space="0" w:color="auto"/>
              <w:right w:val="single" w:sz="4" w:space="0" w:color="auto"/>
            </w:tcBorders>
          </w:tcPr>
          <w:p w:rsidR="00DC2A19" w:rsidRPr="00DC2A19" w:rsidRDefault="00DC2A19" w:rsidP="00DC2A19">
            <w:pPr>
              <w:spacing w:after="0" w:line="240" w:lineRule="auto"/>
              <w:rPr>
                <w:rFonts w:asciiTheme="minorHAnsi" w:hAnsiTheme="minorHAnsi"/>
                <w:color w:val="000000"/>
                <w:sz w:val="24"/>
                <w:szCs w:val="24"/>
              </w:rPr>
            </w:pPr>
            <w:proofErr w:type="spellStart"/>
            <w:r w:rsidRPr="00DC2A19">
              <w:rPr>
                <w:rFonts w:asciiTheme="minorHAnsi" w:hAnsiTheme="minorHAnsi"/>
                <w:color w:val="000000"/>
                <w:sz w:val="24"/>
                <w:szCs w:val="24"/>
              </w:rPr>
              <w:t>Ongole</w:t>
            </w:r>
            <w:proofErr w:type="spellEnd"/>
          </w:p>
        </w:tc>
      </w:tr>
      <w:tr w:rsidR="00DC2A19" w:rsidRPr="00DC2A19" w:rsidTr="00222CB5">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jc w:val="right"/>
              <w:rPr>
                <w:rFonts w:asciiTheme="minorHAnsi" w:hAnsiTheme="minorHAnsi"/>
                <w:color w:val="000000"/>
                <w:sz w:val="24"/>
                <w:szCs w:val="24"/>
              </w:rPr>
            </w:pPr>
            <w:r w:rsidRPr="00DC2A19">
              <w:rPr>
                <w:rFonts w:asciiTheme="minorHAnsi" w:hAnsiTheme="minorHAnsi"/>
                <w:color w:val="000000"/>
                <w:sz w:val="24"/>
                <w:szCs w:val="24"/>
              </w:rPr>
              <w:t>4</w:t>
            </w:r>
          </w:p>
        </w:tc>
        <w:tc>
          <w:tcPr>
            <w:tcW w:w="2607" w:type="dxa"/>
            <w:tcBorders>
              <w:top w:val="single" w:sz="4" w:space="0" w:color="auto"/>
              <w:left w:val="nil"/>
              <w:bottom w:val="single" w:sz="4" w:space="0" w:color="auto"/>
              <w:right w:val="single" w:sz="4" w:space="0" w:color="auto"/>
            </w:tcBorders>
            <w:shd w:val="clear" w:color="auto" w:fill="auto"/>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 xml:space="preserve">B </w:t>
            </w:r>
            <w:proofErr w:type="spellStart"/>
            <w:r w:rsidRPr="00DC2A19">
              <w:rPr>
                <w:rFonts w:asciiTheme="minorHAnsi" w:hAnsiTheme="minorHAnsi"/>
                <w:color w:val="000000"/>
                <w:sz w:val="24"/>
                <w:szCs w:val="24"/>
              </w:rPr>
              <w:t>Vasantha</w:t>
            </w:r>
            <w:proofErr w:type="spellEnd"/>
            <w:r w:rsidRPr="00DC2A19">
              <w:rPr>
                <w:rFonts w:asciiTheme="minorHAnsi" w:hAnsiTheme="minorHAnsi"/>
                <w:color w:val="000000"/>
                <w:sz w:val="24"/>
                <w:szCs w:val="24"/>
              </w:rPr>
              <w:t xml:space="preserve"> </w:t>
            </w:r>
            <w:proofErr w:type="spellStart"/>
            <w:r w:rsidRPr="00DC2A19">
              <w:rPr>
                <w:rFonts w:asciiTheme="minorHAnsi" w:hAnsiTheme="minorHAnsi"/>
                <w:color w:val="000000"/>
                <w:sz w:val="24"/>
                <w:szCs w:val="24"/>
              </w:rPr>
              <w:t>Kumari</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Technical Assistant (</w:t>
            </w:r>
            <w:proofErr w:type="spellStart"/>
            <w:r w:rsidRPr="00DC2A19">
              <w:rPr>
                <w:rFonts w:asciiTheme="minorHAnsi" w:hAnsiTheme="minorHAnsi"/>
                <w:color w:val="000000"/>
                <w:sz w:val="24"/>
                <w:szCs w:val="24"/>
              </w:rPr>
              <w:t>Gp</w:t>
            </w:r>
            <w:proofErr w:type="spellEnd"/>
            <w:r w:rsidRPr="00DC2A19">
              <w:rPr>
                <w:rFonts w:asciiTheme="minorHAnsi" w:hAnsiTheme="minorHAnsi"/>
                <w:color w:val="000000"/>
                <w:sz w:val="24"/>
                <w:szCs w:val="24"/>
              </w:rPr>
              <w:t>)</w:t>
            </w:r>
          </w:p>
        </w:tc>
        <w:tc>
          <w:tcPr>
            <w:tcW w:w="2049"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Pr>
                <w:rFonts w:asciiTheme="minorHAnsi" w:hAnsiTheme="minorHAnsi"/>
                <w:color w:val="000000"/>
                <w:sz w:val="24"/>
                <w:szCs w:val="24"/>
              </w:rPr>
              <w:t>GW&amp;WAD</w:t>
            </w:r>
          </w:p>
        </w:tc>
        <w:tc>
          <w:tcPr>
            <w:tcW w:w="1721" w:type="dxa"/>
            <w:tcBorders>
              <w:top w:val="nil"/>
              <w:left w:val="nil"/>
              <w:bottom w:val="single" w:sz="4" w:space="0" w:color="auto"/>
              <w:right w:val="single" w:sz="4" w:space="0" w:color="auto"/>
            </w:tcBorders>
          </w:tcPr>
          <w:p w:rsidR="00DC2A19" w:rsidRPr="00DC2A19" w:rsidRDefault="00DC2A19" w:rsidP="00DC2A19">
            <w:pPr>
              <w:spacing w:after="0" w:line="240" w:lineRule="auto"/>
              <w:rPr>
                <w:rFonts w:asciiTheme="minorHAnsi" w:hAnsiTheme="minorHAnsi"/>
                <w:color w:val="000000"/>
                <w:sz w:val="24"/>
                <w:szCs w:val="24"/>
              </w:rPr>
            </w:pPr>
            <w:proofErr w:type="spellStart"/>
            <w:r w:rsidRPr="00DC2A19">
              <w:rPr>
                <w:rFonts w:asciiTheme="minorHAnsi" w:hAnsiTheme="minorHAnsi"/>
                <w:color w:val="000000"/>
                <w:sz w:val="24"/>
                <w:szCs w:val="24"/>
              </w:rPr>
              <w:t>Ongole</w:t>
            </w:r>
            <w:proofErr w:type="spellEnd"/>
          </w:p>
        </w:tc>
      </w:tr>
      <w:tr w:rsidR="00DC2A19" w:rsidRPr="00DC2A19" w:rsidTr="00222CB5">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jc w:val="right"/>
              <w:rPr>
                <w:rFonts w:asciiTheme="minorHAnsi" w:hAnsiTheme="minorHAnsi"/>
                <w:color w:val="000000"/>
                <w:sz w:val="24"/>
                <w:szCs w:val="24"/>
              </w:rPr>
            </w:pPr>
            <w:r w:rsidRPr="00DC2A19">
              <w:rPr>
                <w:rFonts w:asciiTheme="minorHAnsi" w:hAnsiTheme="minorHAnsi"/>
                <w:color w:val="000000"/>
                <w:sz w:val="24"/>
                <w:szCs w:val="24"/>
              </w:rPr>
              <w:t>5</w:t>
            </w:r>
          </w:p>
        </w:tc>
        <w:tc>
          <w:tcPr>
            <w:tcW w:w="2607" w:type="dxa"/>
            <w:tcBorders>
              <w:top w:val="single" w:sz="4" w:space="0" w:color="auto"/>
              <w:left w:val="nil"/>
              <w:bottom w:val="single" w:sz="4" w:space="0" w:color="auto"/>
              <w:right w:val="single" w:sz="4" w:space="0" w:color="auto"/>
            </w:tcBorders>
            <w:shd w:val="clear" w:color="auto" w:fill="auto"/>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 xml:space="preserve">N M </w:t>
            </w:r>
            <w:proofErr w:type="spellStart"/>
            <w:r w:rsidRPr="00DC2A19">
              <w:rPr>
                <w:rFonts w:asciiTheme="minorHAnsi" w:hAnsiTheme="minorHAnsi"/>
                <w:color w:val="000000"/>
                <w:sz w:val="24"/>
                <w:szCs w:val="24"/>
              </w:rPr>
              <w:t>Srivenkatesh</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Technical Assistant (Hg)</w:t>
            </w:r>
          </w:p>
        </w:tc>
        <w:tc>
          <w:tcPr>
            <w:tcW w:w="2049"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Pr>
                <w:rFonts w:asciiTheme="minorHAnsi" w:hAnsiTheme="minorHAnsi"/>
                <w:color w:val="000000"/>
                <w:sz w:val="24"/>
                <w:szCs w:val="24"/>
              </w:rPr>
              <w:t>DD, GW&amp;WAD</w:t>
            </w:r>
          </w:p>
        </w:tc>
        <w:tc>
          <w:tcPr>
            <w:tcW w:w="1721" w:type="dxa"/>
            <w:tcBorders>
              <w:top w:val="nil"/>
              <w:left w:val="nil"/>
              <w:bottom w:val="single" w:sz="4" w:space="0" w:color="auto"/>
              <w:right w:val="single" w:sz="4" w:space="0" w:color="auto"/>
            </w:tcBorders>
          </w:tcPr>
          <w:p w:rsidR="00DC2A19" w:rsidRPr="00DC2A19" w:rsidRDefault="00DC2A19" w:rsidP="00DC2A19">
            <w:pPr>
              <w:spacing w:after="0" w:line="240" w:lineRule="auto"/>
              <w:rPr>
                <w:rFonts w:asciiTheme="minorHAnsi" w:hAnsiTheme="minorHAnsi"/>
                <w:color w:val="000000"/>
                <w:sz w:val="24"/>
                <w:szCs w:val="24"/>
              </w:rPr>
            </w:pPr>
            <w:proofErr w:type="spellStart"/>
            <w:r w:rsidRPr="00DC2A19">
              <w:rPr>
                <w:rFonts w:asciiTheme="minorHAnsi" w:hAnsiTheme="minorHAnsi"/>
                <w:color w:val="000000"/>
                <w:sz w:val="24"/>
                <w:szCs w:val="24"/>
              </w:rPr>
              <w:t>Eluru</w:t>
            </w:r>
            <w:proofErr w:type="spellEnd"/>
          </w:p>
        </w:tc>
      </w:tr>
      <w:tr w:rsidR="00DC2A19" w:rsidRPr="00DC2A19" w:rsidTr="00222CB5">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jc w:val="right"/>
              <w:rPr>
                <w:rFonts w:asciiTheme="minorHAnsi" w:hAnsiTheme="minorHAnsi"/>
                <w:color w:val="000000"/>
                <w:sz w:val="24"/>
                <w:szCs w:val="24"/>
              </w:rPr>
            </w:pPr>
            <w:r w:rsidRPr="00DC2A19">
              <w:rPr>
                <w:rFonts w:asciiTheme="minorHAnsi" w:hAnsiTheme="minorHAnsi"/>
                <w:color w:val="000000"/>
                <w:sz w:val="24"/>
                <w:szCs w:val="24"/>
              </w:rPr>
              <w:t>6</w:t>
            </w:r>
          </w:p>
        </w:tc>
        <w:tc>
          <w:tcPr>
            <w:tcW w:w="2607" w:type="dxa"/>
            <w:tcBorders>
              <w:top w:val="single" w:sz="4" w:space="0" w:color="auto"/>
              <w:left w:val="nil"/>
              <w:bottom w:val="single" w:sz="4" w:space="0" w:color="auto"/>
              <w:right w:val="single" w:sz="4" w:space="0" w:color="auto"/>
            </w:tcBorders>
            <w:shd w:val="clear" w:color="auto" w:fill="auto"/>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 xml:space="preserve">V </w:t>
            </w:r>
            <w:proofErr w:type="spellStart"/>
            <w:r w:rsidRPr="00DC2A19">
              <w:rPr>
                <w:rFonts w:asciiTheme="minorHAnsi" w:hAnsiTheme="minorHAnsi"/>
                <w:color w:val="000000"/>
                <w:sz w:val="24"/>
                <w:szCs w:val="24"/>
              </w:rPr>
              <w:t>Vani</w:t>
            </w:r>
            <w:proofErr w:type="spellEnd"/>
            <w:r w:rsidRPr="00DC2A19">
              <w:rPr>
                <w:rFonts w:asciiTheme="minorHAnsi" w:hAnsiTheme="minorHAnsi"/>
                <w:color w:val="000000"/>
                <w:sz w:val="24"/>
                <w:szCs w:val="24"/>
              </w:rPr>
              <w:t xml:space="preserve"> </w:t>
            </w:r>
            <w:proofErr w:type="spellStart"/>
            <w:r w:rsidRPr="00DC2A19">
              <w:rPr>
                <w:rFonts w:asciiTheme="minorHAnsi" w:hAnsiTheme="minorHAnsi"/>
                <w:color w:val="000000"/>
                <w:sz w:val="24"/>
                <w:szCs w:val="24"/>
              </w:rPr>
              <w:t>Sailaja</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 xml:space="preserve">Assistant </w:t>
            </w:r>
            <w:proofErr w:type="spellStart"/>
            <w:r w:rsidRPr="00DC2A19">
              <w:rPr>
                <w:rFonts w:asciiTheme="minorHAnsi" w:hAnsiTheme="minorHAnsi"/>
                <w:color w:val="000000"/>
                <w:sz w:val="24"/>
                <w:szCs w:val="24"/>
              </w:rPr>
              <w:t>Hydrogeologist</w:t>
            </w:r>
            <w:proofErr w:type="spellEnd"/>
          </w:p>
        </w:tc>
        <w:tc>
          <w:tcPr>
            <w:tcW w:w="2049"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Pr>
                <w:rFonts w:asciiTheme="minorHAnsi" w:hAnsiTheme="minorHAnsi"/>
                <w:color w:val="000000"/>
                <w:sz w:val="24"/>
                <w:szCs w:val="24"/>
              </w:rPr>
              <w:t>DD, GW&amp;WAD</w:t>
            </w:r>
          </w:p>
        </w:tc>
        <w:tc>
          <w:tcPr>
            <w:tcW w:w="1721" w:type="dxa"/>
            <w:tcBorders>
              <w:top w:val="nil"/>
              <w:left w:val="nil"/>
              <w:bottom w:val="single" w:sz="4" w:space="0" w:color="auto"/>
              <w:right w:val="single" w:sz="4" w:space="0" w:color="auto"/>
            </w:tcBorders>
          </w:tcPr>
          <w:p w:rsidR="00DC2A19" w:rsidRPr="00DC2A19" w:rsidRDefault="00DC2A19" w:rsidP="00DC2A19">
            <w:pPr>
              <w:spacing w:after="0" w:line="240" w:lineRule="auto"/>
              <w:rPr>
                <w:rFonts w:asciiTheme="minorHAnsi" w:hAnsiTheme="minorHAnsi"/>
                <w:color w:val="000000"/>
                <w:sz w:val="24"/>
                <w:szCs w:val="24"/>
              </w:rPr>
            </w:pPr>
            <w:proofErr w:type="spellStart"/>
            <w:r w:rsidRPr="00DC2A19">
              <w:rPr>
                <w:rFonts w:asciiTheme="minorHAnsi" w:hAnsiTheme="minorHAnsi"/>
                <w:color w:val="000000"/>
                <w:sz w:val="24"/>
                <w:szCs w:val="24"/>
              </w:rPr>
              <w:t>Eluru</w:t>
            </w:r>
            <w:proofErr w:type="spellEnd"/>
          </w:p>
        </w:tc>
      </w:tr>
      <w:tr w:rsidR="00DC2A19" w:rsidRPr="00DC2A19" w:rsidTr="00222CB5">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jc w:val="right"/>
              <w:rPr>
                <w:rFonts w:asciiTheme="minorHAnsi" w:hAnsiTheme="minorHAnsi"/>
                <w:color w:val="000000"/>
                <w:sz w:val="24"/>
                <w:szCs w:val="24"/>
              </w:rPr>
            </w:pPr>
            <w:r w:rsidRPr="00DC2A19">
              <w:rPr>
                <w:rFonts w:asciiTheme="minorHAnsi" w:hAnsiTheme="minorHAnsi"/>
                <w:color w:val="000000"/>
                <w:sz w:val="24"/>
                <w:szCs w:val="24"/>
              </w:rPr>
              <w:t>7</w:t>
            </w:r>
          </w:p>
        </w:tc>
        <w:tc>
          <w:tcPr>
            <w:tcW w:w="2607" w:type="dxa"/>
            <w:tcBorders>
              <w:top w:val="single" w:sz="4" w:space="0" w:color="auto"/>
              <w:left w:val="nil"/>
              <w:bottom w:val="single" w:sz="4" w:space="0" w:color="auto"/>
              <w:right w:val="single" w:sz="4" w:space="0" w:color="auto"/>
            </w:tcBorders>
            <w:shd w:val="clear" w:color="auto" w:fill="auto"/>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 xml:space="preserve">U </w:t>
            </w:r>
            <w:proofErr w:type="spellStart"/>
            <w:r w:rsidRPr="00DC2A19">
              <w:rPr>
                <w:rFonts w:asciiTheme="minorHAnsi" w:hAnsiTheme="minorHAnsi"/>
                <w:color w:val="000000"/>
                <w:sz w:val="24"/>
                <w:szCs w:val="24"/>
              </w:rPr>
              <w:t>Vinod</w:t>
            </w:r>
            <w:proofErr w:type="spellEnd"/>
            <w:r w:rsidRPr="00DC2A19">
              <w:rPr>
                <w:rFonts w:asciiTheme="minorHAnsi" w:hAnsiTheme="minorHAnsi"/>
                <w:color w:val="000000"/>
                <w:sz w:val="24"/>
                <w:szCs w:val="24"/>
              </w:rPr>
              <w:t xml:space="preserve"> Kumar</w:t>
            </w:r>
          </w:p>
        </w:tc>
        <w:tc>
          <w:tcPr>
            <w:tcW w:w="2694"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Assistant Hydrologist</w:t>
            </w:r>
          </w:p>
        </w:tc>
        <w:tc>
          <w:tcPr>
            <w:tcW w:w="2049"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Pr>
                <w:rFonts w:asciiTheme="minorHAnsi" w:hAnsiTheme="minorHAnsi"/>
                <w:color w:val="000000"/>
                <w:sz w:val="24"/>
                <w:szCs w:val="24"/>
              </w:rPr>
              <w:t>DD, GW&amp;WAD</w:t>
            </w:r>
          </w:p>
        </w:tc>
        <w:tc>
          <w:tcPr>
            <w:tcW w:w="1721" w:type="dxa"/>
            <w:tcBorders>
              <w:top w:val="nil"/>
              <w:left w:val="nil"/>
              <w:bottom w:val="single" w:sz="4" w:space="0" w:color="auto"/>
              <w:right w:val="single" w:sz="4" w:space="0" w:color="auto"/>
            </w:tcBorders>
          </w:tcPr>
          <w:p w:rsidR="00DC2A19" w:rsidRPr="00DC2A19" w:rsidRDefault="00DC2A19" w:rsidP="00DC2A19">
            <w:pPr>
              <w:spacing w:after="0" w:line="240" w:lineRule="auto"/>
              <w:rPr>
                <w:rFonts w:asciiTheme="minorHAnsi" w:hAnsiTheme="minorHAnsi"/>
                <w:color w:val="000000"/>
                <w:sz w:val="24"/>
                <w:szCs w:val="24"/>
              </w:rPr>
            </w:pPr>
            <w:proofErr w:type="spellStart"/>
            <w:r w:rsidRPr="00DC2A19">
              <w:rPr>
                <w:rFonts w:asciiTheme="minorHAnsi" w:hAnsiTheme="minorHAnsi"/>
                <w:color w:val="000000"/>
                <w:sz w:val="24"/>
                <w:szCs w:val="24"/>
              </w:rPr>
              <w:t>Ananthapuram</w:t>
            </w:r>
            <w:proofErr w:type="spellEnd"/>
          </w:p>
        </w:tc>
      </w:tr>
      <w:tr w:rsidR="00DC2A19" w:rsidRPr="00DC2A19" w:rsidTr="00222CB5">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jc w:val="right"/>
              <w:rPr>
                <w:rFonts w:asciiTheme="minorHAnsi" w:hAnsiTheme="minorHAnsi"/>
                <w:color w:val="000000"/>
                <w:sz w:val="24"/>
                <w:szCs w:val="24"/>
              </w:rPr>
            </w:pPr>
            <w:r w:rsidRPr="00DC2A19">
              <w:rPr>
                <w:rFonts w:asciiTheme="minorHAnsi" w:hAnsiTheme="minorHAnsi"/>
                <w:color w:val="000000"/>
                <w:sz w:val="24"/>
                <w:szCs w:val="24"/>
              </w:rPr>
              <w:t>8</w:t>
            </w:r>
          </w:p>
        </w:tc>
        <w:tc>
          <w:tcPr>
            <w:tcW w:w="2607" w:type="dxa"/>
            <w:tcBorders>
              <w:top w:val="single" w:sz="4" w:space="0" w:color="auto"/>
              <w:left w:val="nil"/>
              <w:bottom w:val="single" w:sz="4" w:space="0" w:color="auto"/>
              <w:right w:val="single" w:sz="4" w:space="0" w:color="auto"/>
            </w:tcBorders>
            <w:shd w:val="clear" w:color="auto" w:fill="auto"/>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 xml:space="preserve">B Mohan </w:t>
            </w:r>
            <w:proofErr w:type="spellStart"/>
            <w:r w:rsidRPr="00DC2A19">
              <w:rPr>
                <w:rFonts w:asciiTheme="minorHAnsi" w:hAnsiTheme="minorHAnsi"/>
                <w:color w:val="000000"/>
                <w:sz w:val="24"/>
                <w:szCs w:val="24"/>
              </w:rPr>
              <w:t>Rao</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 xml:space="preserve">Assistant </w:t>
            </w:r>
            <w:proofErr w:type="spellStart"/>
            <w:r w:rsidRPr="00DC2A19">
              <w:rPr>
                <w:rFonts w:asciiTheme="minorHAnsi" w:hAnsiTheme="minorHAnsi"/>
                <w:color w:val="000000"/>
                <w:sz w:val="24"/>
                <w:szCs w:val="24"/>
              </w:rPr>
              <w:t>Hydrogeologist</w:t>
            </w:r>
            <w:proofErr w:type="spellEnd"/>
          </w:p>
        </w:tc>
        <w:tc>
          <w:tcPr>
            <w:tcW w:w="2049"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Pr>
                <w:rFonts w:asciiTheme="minorHAnsi" w:hAnsiTheme="minorHAnsi"/>
                <w:color w:val="000000"/>
                <w:sz w:val="24"/>
                <w:szCs w:val="24"/>
              </w:rPr>
              <w:t>AD, GW&amp;WAD (CUFU)</w:t>
            </w:r>
          </w:p>
        </w:tc>
        <w:tc>
          <w:tcPr>
            <w:tcW w:w="1721" w:type="dxa"/>
            <w:tcBorders>
              <w:top w:val="nil"/>
              <w:left w:val="nil"/>
              <w:bottom w:val="single" w:sz="4" w:space="0" w:color="auto"/>
              <w:right w:val="single" w:sz="4" w:space="0" w:color="auto"/>
            </w:tcBorders>
          </w:tcPr>
          <w:p w:rsidR="00DC2A19" w:rsidRPr="00DC2A19" w:rsidRDefault="00DC2A19" w:rsidP="00DC2A19">
            <w:pPr>
              <w:spacing w:after="0" w:line="240" w:lineRule="auto"/>
              <w:rPr>
                <w:rFonts w:asciiTheme="minorHAnsi" w:hAnsiTheme="minorHAnsi"/>
                <w:color w:val="000000"/>
                <w:sz w:val="24"/>
                <w:szCs w:val="24"/>
              </w:rPr>
            </w:pPr>
            <w:proofErr w:type="spellStart"/>
            <w:r w:rsidRPr="00DC2A19">
              <w:rPr>
                <w:rFonts w:asciiTheme="minorHAnsi" w:hAnsiTheme="minorHAnsi"/>
                <w:color w:val="000000"/>
                <w:sz w:val="24"/>
                <w:szCs w:val="24"/>
              </w:rPr>
              <w:t>Ananthapuram</w:t>
            </w:r>
            <w:proofErr w:type="spellEnd"/>
          </w:p>
        </w:tc>
      </w:tr>
      <w:tr w:rsidR="00DC2A19" w:rsidRPr="00DC2A19" w:rsidTr="00222CB5">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jc w:val="right"/>
              <w:rPr>
                <w:rFonts w:asciiTheme="minorHAnsi" w:hAnsiTheme="minorHAnsi"/>
                <w:color w:val="000000"/>
                <w:sz w:val="24"/>
                <w:szCs w:val="24"/>
              </w:rPr>
            </w:pPr>
            <w:r w:rsidRPr="00DC2A19">
              <w:rPr>
                <w:rFonts w:asciiTheme="minorHAnsi" w:hAnsiTheme="minorHAnsi"/>
                <w:color w:val="000000"/>
                <w:sz w:val="24"/>
                <w:szCs w:val="24"/>
              </w:rPr>
              <w:t>9</w:t>
            </w:r>
          </w:p>
        </w:tc>
        <w:tc>
          <w:tcPr>
            <w:tcW w:w="2607" w:type="dxa"/>
            <w:tcBorders>
              <w:top w:val="single" w:sz="4" w:space="0" w:color="auto"/>
              <w:left w:val="nil"/>
              <w:bottom w:val="single" w:sz="4" w:space="0" w:color="auto"/>
              <w:right w:val="single" w:sz="4" w:space="0" w:color="auto"/>
            </w:tcBorders>
            <w:shd w:val="clear" w:color="auto" w:fill="auto"/>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 xml:space="preserve">G </w:t>
            </w:r>
            <w:proofErr w:type="spellStart"/>
            <w:r w:rsidRPr="00DC2A19">
              <w:rPr>
                <w:rFonts w:asciiTheme="minorHAnsi" w:hAnsiTheme="minorHAnsi"/>
                <w:color w:val="000000"/>
                <w:sz w:val="24"/>
                <w:szCs w:val="24"/>
              </w:rPr>
              <w:t>Gnapika</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Technical Assistant (H)</w:t>
            </w:r>
          </w:p>
        </w:tc>
        <w:tc>
          <w:tcPr>
            <w:tcW w:w="2049"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Pr>
                <w:rFonts w:asciiTheme="minorHAnsi" w:hAnsiTheme="minorHAnsi"/>
                <w:color w:val="000000"/>
                <w:sz w:val="24"/>
                <w:szCs w:val="24"/>
              </w:rPr>
              <w:t>GW&amp;WAD</w:t>
            </w:r>
          </w:p>
        </w:tc>
        <w:tc>
          <w:tcPr>
            <w:tcW w:w="1721" w:type="dxa"/>
            <w:tcBorders>
              <w:top w:val="nil"/>
              <w:left w:val="nil"/>
              <w:bottom w:val="single" w:sz="4" w:space="0" w:color="auto"/>
              <w:right w:val="single" w:sz="4" w:space="0" w:color="auto"/>
            </w:tcBorders>
          </w:tcPr>
          <w:p w:rsidR="00DC2A19" w:rsidRPr="00DC2A19" w:rsidRDefault="00DC2A19" w:rsidP="00DC2A19">
            <w:pPr>
              <w:spacing w:after="0" w:line="240" w:lineRule="auto"/>
              <w:rPr>
                <w:rFonts w:asciiTheme="minorHAnsi" w:hAnsiTheme="minorHAnsi"/>
                <w:color w:val="000000"/>
                <w:sz w:val="24"/>
                <w:szCs w:val="24"/>
              </w:rPr>
            </w:pPr>
            <w:proofErr w:type="spellStart"/>
            <w:r w:rsidRPr="00DC2A19">
              <w:rPr>
                <w:rFonts w:asciiTheme="minorHAnsi" w:hAnsiTheme="minorHAnsi"/>
                <w:color w:val="000000"/>
                <w:sz w:val="24"/>
                <w:szCs w:val="24"/>
              </w:rPr>
              <w:t>Chittoor</w:t>
            </w:r>
            <w:proofErr w:type="spellEnd"/>
          </w:p>
        </w:tc>
      </w:tr>
      <w:tr w:rsidR="00DC2A19" w:rsidRPr="00DC2A19" w:rsidTr="00222CB5">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jc w:val="right"/>
              <w:rPr>
                <w:rFonts w:asciiTheme="minorHAnsi" w:hAnsiTheme="minorHAnsi"/>
                <w:color w:val="000000"/>
                <w:sz w:val="24"/>
                <w:szCs w:val="24"/>
              </w:rPr>
            </w:pPr>
            <w:r w:rsidRPr="00DC2A19">
              <w:rPr>
                <w:rFonts w:asciiTheme="minorHAnsi" w:hAnsiTheme="minorHAnsi"/>
                <w:color w:val="000000"/>
                <w:sz w:val="24"/>
                <w:szCs w:val="24"/>
              </w:rPr>
              <w:t>10</w:t>
            </w:r>
          </w:p>
        </w:tc>
        <w:tc>
          <w:tcPr>
            <w:tcW w:w="2607" w:type="dxa"/>
            <w:tcBorders>
              <w:top w:val="single" w:sz="4" w:space="0" w:color="auto"/>
              <w:left w:val="nil"/>
              <w:bottom w:val="single" w:sz="4" w:space="0" w:color="auto"/>
              <w:right w:val="single" w:sz="4" w:space="0" w:color="auto"/>
            </w:tcBorders>
            <w:shd w:val="clear" w:color="auto" w:fill="auto"/>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 xml:space="preserve">N </w:t>
            </w:r>
            <w:proofErr w:type="spellStart"/>
            <w:r w:rsidRPr="00DC2A19">
              <w:rPr>
                <w:rFonts w:asciiTheme="minorHAnsi" w:hAnsiTheme="minorHAnsi"/>
                <w:color w:val="000000"/>
                <w:sz w:val="24"/>
                <w:szCs w:val="24"/>
              </w:rPr>
              <w:t>Karthika</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Technical Assistant (</w:t>
            </w:r>
            <w:proofErr w:type="spellStart"/>
            <w:r w:rsidRPr="00DC2A19">
              <w:rPr>
                <w:rFonts w:asciiTheme="minorHAnsi" w:hAnsiTheme="minorHAnsi"/>
                <w:color w:val="000000"/>
                <w:sz w:val="24"/>
                <w:szCs w:val="24"/>
              </w:rPr>
              <w:t>Gp</w:t>
            </w:r>
            <w:proofErr w:type="spellEnd"/>
            <w:r w:rsidRPr="00DC2A19">
              <w:rPr>
                <w:rFonts w:asciiTheme="minorHAnsi" w:hAnsiTheme="minorHAnsi"/>
                <w:color w:val="000000"/>
                <w:sz w:val="24"/>
                <w:szCs w:val="24"/>
              </w:rPr>
              <w:t>)</w:t>
            </w:r>
          </w:p>
        </w:tc>
        <w:tc>
          <w:tcPr>
            <w:tcW w:w="2049"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Pr>
                <w:rFonts w:asciiTheme="minorHAnsi" w:hAnsiTheme="minorHAnsi"/>
                <w:color w:val="000000"/>
                <w:sz w:val="24"/>
                <w:szCs w:val="24"/>
              </w:rPr>
              <w:t>DD, GW&amp;WAD</w:t>
            </w:r>
          </w:p>
        </w:tc>
        <w:tc>
          <w:tcPr>
            <w:tcW w:w="1721" w:type="dxa"/>
            <w:tcBorders>
              <w:top w:val="nil"/>
              <w:left w:val="nil"/>
              <w:bottom w:val="single" w:sz="4" w:space="0" w:color="auto"/>
              <w:right w:val="single" w:sz="4" w:space="0" w:color="auto"/>
            </w:tcBorders>
          </w:tcPr>
          <w:p w:rsidR="00DC2A19" w:rsidRPr="00DC2A19" w:rsidRDefault="00DC2A19" w:rsidP="00DC2A19">
            <w:pPr>
              <w:spacing w:after="0" w:line="240" w:lineRule="auto"/>
              <w:rPr>
                <w:rFonts w:asciiTheme="minorHAnsi" w:hAnsiTheme="minorHAnsi"/>
                <w:color w:val="000000"/>
                <w:sz w:val="24"/>
                <w:szCs w:val="24"/>
              </w:rPr>
            </w:pPr>
            <w:proofErr w:type="spellStart"/>
            <w:r w:rsidRPr="00DC2A19">
              <w:rPr>
                <w:rFonts w:asciiTheme="minorHAnsi" w:hAnsiTheme="minorHAnsi"/>
                <w:color w:val="000000"/>
                <w:sz w:val="24"/>
                <w:szCs w:val="24"/>
              </w:rPr>
              <w:t>Chittoor</w:t>
            </w:r>
            <w:proofErr w:type="spellEnd"/>
          </w:p>
        </w:tc>
      </w:tr>
      <w:tr w:rsidR="00DC2A19" w:rsidRPr="00DC2A19" w:rsidTr="00222CB5">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jc w:val="right"/>
              <w:rPr>
                <w:rFonts w:asciiTheme="minorHAnsi" w:hAnsiTheme="minorHAnsi"/>
                <w:color w:val="000000"/>
                <w:sz w:val="24"/>
                <w:szCs w:val="24"/>
              </w:rPr>
            </w:pPr>
            <w:r w:rsidRPr="00DC2A19">
              <w:rPr>
                <w:rFonts w:asciiTheme="minorHAnsi" w:hAnsiTheme="minorHAnsi"/>
                <w:color w:val="000000"/>
                <w:sz w:val="24"/>
                <w:szCs w:val="24"/>
              </w:rPr>
              <w:t>11</w:t>
            </w:r>
          </w:p>
        </w:tc>
        <w:tc>
          <w:tcPr>
            <w:tcW w:w="2607" w:type="dxa"/>
            <w:tcBorders>
              <w:top w:val="single" w:sz="4" w:space="0" w:color="auto"/>
              <w:left w:val="nil"/>
              <w:bottom w:val="single" w:sz="4" w:space="0" w:color="auto"/>
              <w:right w:val="single" w:sz="4" w:space="0" w:color="auto"/>
            </w:tcBorders>
            <w:shd w:val="clear" w:color="auto" w:fill="auto"/>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 xml:space="preserve">P V </w:t>
            </w:r>
            <w:proofErr w:type="spellStart"/>
            <w:r w:rsidRPr="00DC2A19">
              <w:rPr>
                <w:rFonts w:asciiTheme="minorHAnsi" w:hAnsiTheme="minorHAnsi"/>
                <w:color w:val="000000"/>
                <w:sz w:val="24"/>
                <w:szCs w:val="24"/>
              </w:rPr>
              <w:t>Swapnakala</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Assistant Hydrologist</w:t>
            </w:r>
          </w:p>
        </w:tc>
        <w:tc>
          <w:tcPr>
            <w:tcW w:w="2049"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Pr>
                <w:rFonts w:asciiTheme="minorHAnsi" w:hAnsiTheme="minorHAnsi"/>
                <w:color w:val="000000"/>
                <w:sz w:val="24"/>
                <w:szCs w:val="24"/>
              </w:rPr>
              <w:t>DD, GW&amp;WAD</w:t>
            </w:r>
          </w:p>
        </w:tc>
        <w:tc>
          <w:tcPr>
            <w:tcW w:w="1721" w:type="dxa"/>
            <w:tcBorders>
              <w:top w:val="nil"/>
              <w:left w:val="nil"/>
              <w:bottom w:val="single" w:sz="4" w:space="0" w:color="auto"/>
              <w:right w:val="single" w:sz="4" w:space="0" w:color="auto"/>
            </w:tcBorders>
          </w:tcPr>
          <w:p w:rsidR="00DC2A19" w:rsidRPr="00DC2A19" w:rsidRDefault="00DC2A19" w:rsidP="00DC2A19">
            <w:pPr>
              <w:spacing w:after="0" w:line="240" w:lineRule="auto"/>
              <w:rPr>
                <w:rFonts w:asciiTheme="minorHAnsi" w:hAnsiTheme="minorHAnsi"/>
                <w:color w:val="000000"/>
                <w:sz w:val="24"/>
                <w:szCs w:val="24"/>
              </w:rPr>
            </w:pPr>
            <w:proofErr w:type="spellStart"/>
            <w:r w:rsidRPr="00DC2A19">
              <w:rPr>
                <w:rFonts w:asciiTheme="minorHAnsi" w:hAnsiTheme="minorHAnsi"/>
                <w:color w:val="000000"/>
                <w:sz w:val="24"/>
                <w:szCs w:val="24"/>
              </w:rPr>
              <w:t>Kadapa</w:t>
            </w:r>
            <w:proofErr w:type="spellEnd"/>
          </w:p>
        </w:tc>
      </w:tr>
      <w:tr w:rsidR="00DC2A19" w:rsidRPr="00DC2A19" w:rsidTr="00222CB5">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jc w:val="right"/>
              <w:rPr>
                <w:rFonts w:asciiTheme="minorHAnsi" w:hAnsiTheme="minorHAnsi"/>
                <w:color w:val="000000"/>
                <w:sz w:val="24"/>
                <w:szCs w:val="24"/>
              </w:rPr>
            </w:pPr>
            <w:r w:rsidRPr="00DC2A19">
              <w:rPr>
                <w:rFonts w:asciiTheme="minorHAnsi" w:hAnsiTheme="minorHAnsi"/>
                <w:color w:val="000000"/>
                <w:sz w:val="24"/>
                <w:szCs w:val="24"/>
              </w:rPr>
              <w:t>12</w:t>
            </w:r>
          </w:p>
        </w:tc>
        <w:tc>
          <w:tcPr>
            <w:tcW w:w="2607" w:type="dxa"/>
            <w:tcBorders>
              <w:top w:val="single" w:sz="4" w:space="0" w:color="auto"/>
              <w:left w:val="nil"/>
              <w:bottom w:val="single" w:sz="4" w:space="0" w:color="auto"/>
              <w:right w:val="single" w:sz="4" w:space="0" w:color="auto"/>
            </w:tcBorders>
            <w:shd w:val="clear" w:color="auto" w:fill="auto"/>
            <w:vAlign w:val="bottom"/>
            <w:hideMark/>
          </w:tcPr>
          <w:p w:rsidR="00DC2A19" w:rsidRPr="00DC2A19" w:rsidRDefault="00DC2A19" w:rsidP="00DC2A19">
            <w:pPr>
              <w:spacing w:after="0" w:line="240" w:lineRule="auto"/>
              <w:rPr>
                <w:rFonts w:asciiTheme="minorHAnsi" w:hAnsiTheme="minorHAnsi"/>
                <w:color w:val="000000"/>
                <w:sz w:val="24"/>
                <w:szCs w:val="24"/>
              </w:rPr>
            </w:pPr>
            <w:proofErr w:type="spellStart"/>
            <w:r w:rsidRPr="00DC2A19">
              <w:rPr>
                <w:rFonts w:asciiTheme="minorHAnsi" w:hAnsiTheme="minorHAnsi"/>
                <w:color w:val="000000"/>
                <w:sz w:val="24"/>
                <w:szCs w:val="24"/>
              </w:rPr>
              <w:t>Ch</w:t>
            </w:r>
            <w:proofErr w:type="spellEnd"/>
            <w:r w:rsidRPr="00DC2A19">
              <w:rPr>
                <w:rFonts w:asciiTheme="minorHAnsi" w:hAnsiTheme="minorHAnsi"/>
                <w:color w:val="000000"/>
                <w:sz w:val="24"/>
                <w:szCs w:val="24"/>
              </w:rPr>
              <w:t xml:space="preserve"> </w:t>
            </w:r>
            <w:proofErr w:type="spellStart"/>
            <w:r w:rsidRPr="00DC2A19">
              <w:rPr>
                <w:rFonts w:asciiTheme="minorHAnsi" w:hAnsiTheme="minorHAnsi"/>
                <w:color w:val="000000"/>
                <w:sz w:val="24"/>
                <w:szCs w:val="24"/>
              </w:rPr>
              <w:t>Mohana</w:t>
            </w:r>
            <w:proofErr w:type="spellEnd"/>
            <w:r w:rsidRPr="00DC2A19">
              <w:rPr>
                <w:rFonts w:asciiTheme="minorHAnsi" w:hAnsiTheme="minorHAnsi"/>
                <w:color w:val="000000"/>
                <w:sz w:val="24"/>
                <w:szCs w:val="24"/>
              </w:rPr>
              <w:t xml:space="preserve"> Lakshmi</w:t>
            </w:r>
          </w:p>
        </w:tc>
        <w:tc>
          <w:tcPr>
            <w:tcW w:w="2694"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Technical Assistant (</w:t>
            </w:r>
            <w:proofErr w:type="spellStart"/>
            <w:r w:rsidRPr="00DC2A19">
              <w:rPr>
                <w:rFonts w:asciiTheme="minorHAnsi" w:hAnsiTheme="minorHAnsi"/>
                <w:color w:val="000000"/>
                <w:sz w:val="24"/>
                <w:szCs w:val="24"/>
              </w:rPr>
              <w:t>Gp</w:t>
            </w:r>
            <w:proofErr w:type="spellEnd"/>
            <w:r w:rsidRPr="00DC2A19">
              <w:rPr>
                <w:rFonts w:asciiTheme="minorHAnsi" w:hAnsiTheme="minorHAnsi"/>
                <w:color w:val="000000"/>
                <w:sz w:val="24"/>
                <w:szCs w:val="24"/>
              </w:rPr>
              <w:t>)</w:t>
            </w:r>
          </w:p>
        </w:tc>
        <w:tc>
          <w:tcPr>
            <w:tcW w:w="2049"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Pr>
                <w:rFonts w:asciiTheme="minorHAnsi" w:hAnsiTheme="minorHAnsi"/>
                <w:color w:val="000000"/>
                <w:sz w:val="24"/>
                <w:szCs w:val="24"/>
              </w:rPr>
              <w:t>DD, GW&amp;WAD</w:t>
            </w:r>
          </w:p>
        </w:tc>
        <w:tc>
          <w:tcPr>
            <w:tcW w:w="1721" w:type="dxa"/>
            <w:tcBorders>
              <w:top w:val="nil"/>
              <w:left w:val="nil"/>
              <w:bottom w:val="single" w:sz="4" w:space="0" w:color="auto"/>
              <w:right w:val="single" w:sz="4" w:space="0" w:color="auto"/>
            </w:tcBorders>
          </w:tcPr>
          <w:p w:rsidR="00DC2A19" w:rsidRPr="00DC2A19" w:rsidRDefault="00DC2A19" w:rsidP="00DC2A19">
            <w:pPr>
              <w:spacing w:after="0" w:line="240" w:lineRule="auto"/>
              <w:rPr>
                <w:rFonts w:asciiTheme="minorHAnsi" w:hAnsiTheme="minorHAnsi"/>
                <w:color w:val="000000"/>
                <w:sz w:val="24"/>
                <w:szCs w:val="24"/>
              </w:rPr>
            </w:pPr>
            <w:proofErr w:type="spellStart"/>
            <w:r w:rsidRPr="00DC2A19">
              <w:rPr>
                <w:rFonts w:asciiTheme="minorHAnsi" w:hAnsiTheme="minorHAnsi"/>
                <w:color w:val="000000"/>
                <w:sz w:val="24"/>
                <w:szCs w:val="24"/>
              </w:rPr>
              <w:t>Kadapa</w:t>
            </w:r>
            <w:proofErr w:type="spellEnd"/>
          </w:p>
        </w:tc>
      </w:tr>
      <w:tr w:rsidR="00DC2A19" w:rsidRPr="00DC2A19" w:rsidTr="00222CB5">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jc w:val="right"/>
              <w:rPr>
                <w:rFonts w:asciiTheme="minorHAnsi" w:hAnsiTheme="minorHAnsi"/>
                <w:color w:val="000000"/>
                <w:sz w:val="24"/>
                <w:szCs w:val="24"/>
              </w:rPr>
            </w:pPr>
            <w:r w:rsidRPr="00DC2A19">
              <w:rPr>
                <w:rFonts w:asciiTheme="minorHAnsi" w:hAnsiTheme="minorHAnsi"/>
                <w:color w:val="000000"/>
                <w:sz w:val="24"/>
                <w:szCs w:val="24"/>
              </w:rPr>
              <w:t>13</w:t>
            </w:r>
          </w:p>
        </w:tc>
        <w:tc>
          <w:tcPr>
            <w:tcW w:w="2607" w:type="dxa"/>
            <w:tcBorders>
              <w:top w:val="single" w:sz="4" w:space="0" w:color="auto"/>
              <w:left w:val="nil"/>
              <w:bottom w:val="single" w:sz="4" w:space="0" w:color="auto"/>
              <w:right w:val="single" w:sz="4" w:space="0" w:color="auto"/>
            </w:tcBorders>
            <w:shd w:val="clear" w:color="auto" w:fill="auto"/>
            <w:vAlign w:val="bottom"/>
            <w:hideMark/>
          </w:tcPr>
          <w:p w:rsidR="00DC2A19" w:rsidRPr="00DC2A19" w:rsidRDefault="00DC2A19" w:rsidP="00DC2A19">
            <w:pPr>
              <w:spacing w:after="0" w:line="240" w:lineRule="auto"/>
              <w:rPr>
                <w:rFonts w:asciiTheme="minorHAnsi" w:hAnsiTheme="minorHAnsi"/>
                <w:color w:val="000000"/>
                <w:sz w:val="24"/>
                <w:szCs w:val="24"/>
              </w:rPr>
            </w:pPr>
            <w:proofErr w:type="spellStart"/>
            <w:r w:rsidRPr="00DC2A19">
              <w:rPr>
                <w:rFonts w:asciiTheme="minorHAnsi" w:hAnsiTheme="minorHAnsi"/>
                <w:color w:val="000000"/>
                <w:sz w:val="24"/>
                <w:szCs w:val="24"/>
              </w:rPr>
              <w:t>C.Sivaswaminadhan</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Technical Assistant (Hg)</w:t>
            </w:r>
          </w:p>
        </w:tc>
        <w:tc>
          <w:tcPr>
            <w:tcW w:w="2049"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Pr>
                <w:rFonts w:asciiTheme="minorHAnsi" w:hAnsiTheme="minorHAnsi"/>
                <w:color w:val="000000"/>
                <w:sz w:val="24"/>
                <w:szCs w:val="24"/>
              </w:rPr>
              <w:t>DD, GW&amp;WAD</w:t>
            </w:r>
          </w:p>
        </w:tc>
        <w:tc>
          <w:tcPr>
            <w:tcW w:w="1721" w:type="dxa"/>
            <w:tcBorders>
              <w:top w:val="nil"/>
              <w:left w:val="nil"/>
              <w:bottom w:val="single" w:sz="4" w:space="0" w:color="auto"/>
              <w:right w:val="single" w:sz="4" w:space="0" w:color="auto"/>
            </w:tcBorders>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Kurnool</w:t>
            </w:r>
          </w:p>
        </w:tc>
      </w:tr>
      <w:tr w:rsidR="00DC2A19" w:rsidRPr="00DC2A19" w:rsidTr="00222CB5">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jc w:val="right"/>
              <w:rPr>
                <w:rFonts w:asciiTheme="minorHAnsi" w:hAnsiTheme="minorHAnsi"/>
                <w:color w:val="000000"/>
                <w:sz w:val="24"/>
                <w:szCs w:val="24"/>
              </w:rPr>
            </w:pPr>
            <w:r w:rsidRPr="00DC2A19">
              <w:rPr>
                <w:rFonts w:asciiTheme="minorHAnsi" w:hAnsiTheme="minorHAnsi"/>
                <w:color w:val="000000"/>
                <w:sz w:val="24"/>
                <w:szCs w:val="24"/>
              </w:rPr>
              <w:t>14</w:t>
            </w:r>
          </w:p>
        </w:tc>
        <w:tc>
          <w:tcPr>
            <w:tcW w:w="2607" w:type="dxa"/>
            <w:tcBorders>
              <w:top w:val="single" w:sz="4" w:space="0" w:color="auto"/>
              <w:left w:val="nil"/>
              <w:bottom w:val="single" w:sz="4" w:space="0" w:color="auto"/>
              <w:right w:val="single" w:sz="4" w:space="0" w:color="auto"/>
            </w:tcBorders>
            <w:shd w:val="clear" w:color="auto" w:fill="auto"/>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R Jesse</w:t>
            </w:r>
          </w:p>
        </w:tc>
        <w:tc>
          <w:tcPr>
            <w:tcW w:w="2694"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Assistant Engineer (C )</w:t>
            </w:r>
          </w:p>
        </w:tc>
        <w:tc>
          <w:tcPr>
            <w:tcW w:w="2049"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Pr>
                <w:rFonts w:asciiTheme="minorHAnsi" w:hAnsiTheme="minorHAnsi"/>
                <w:color w:val="000000"/>
                <w:sz w:val="24"/>
                <w:szCs w:val="24"/>
              </w:rPr>
              <w:t>DD, GW&amp;WAD</w:t>
            </w:r>
          </w:p>
        </w:tc>
        <w:tc>
          <w:tcPr>
            <w:tcW w:w="1721" w:type="dxa"/>
            <w:tcBorders>
              <w:top w:val="nil"/>
              <w:left w:val="nil"/>
              <w:bottom w:val="single" w:sz="4" w:space="0" w:color="auto"/>
              <w:right w:val="single" w:sz="4" w:space="0" w:color="auto"/>
            </w:tcBorders>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Kurnool</w:t>
            </w:r>
          </w:p>
        </w:tc>
      </w:tr>
      <w:tr w:rsidR="00DC2A19" w:rsidRPr="00DC2A19" w:rsidTr="00222CB5">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jc w:val="right"/>
              <w:rPr>
                <w:rFonts w:asciiTheme="minorHAnsi" w:hAnsiTheme="minorHAnsi"/>
                <w:color w:val="000000"/>
                <w:sz w:val="24"/>
                <w:szCs w:val="24"/>
              </w:rPr>
            </w:pPr>
            <w:r w:rsidRPr="00DC2A19">
              <w:rPr>
                <w:rFonts w:asciiTheme="minorHAnsi" w:hAnsiTheme="minorHAnsi"/>
                <w:color w:val="000000"/>
                <w:sz w:val="24"/>
                <w:szCs w:val="24"/>
              </w:rPr>
              <w:t>15</w:t>
            </w:r>
          </w:p>
        </w:tc>
        <w:tc>
          <w:tcPr>
            <w:tcW w:w="2607" w:type="dxa"/>
            <w:tcBorders>
              <w:top w:val="single" w:sz="4" w:space="0" w:color="auto"/>
              <w:left w:val="nil"/>
              <w:bottom w:val="single" w:sz="4" w:space="0" w:color="auto"/>
              <w:right w:val="single" w:sz="4" w:space="0" w:color="auto"/>
            </w:tcBorders>
            <w:shd w:val="clear" w:color="auto" w:fill="auto"/>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 xml:space="preserve">K </w:t>
            </w:r>
            <w:proofErr w:type="spellStart"/>
            <w:r w:rsidRPr="00DC2A19">
              <w:rPr>
                <w:rFonts w:asciiTheme="minorHAnsi" w:hAnsiTheme="minorHAnsi"/>
                <w:color w:val="000000"/>
                <w:sz w:val="24"/>
                <w:szCs w:val="24"/>
              </w:rPr>
              <w:t>Gangadhara</w:t>
            </w:r>
            <w:proofErr w:type="spellEnd"/>
            <w:r w:rsidRPr="00DC2A19">
              <w:rPr>
                <w:rFonts w:asciiTheme="minorHAnsi" w:hAnsiTheme="minorHAnsi"/>
                <w:color w:val="000000"/>
                <w:sz w:val="24"/>
                <w:szCs w:val="24"/>
              </w:rPr>
              <w:t xml:space="preserve"> </w:t>
            </w:r>
            <w:proofErr w:type="spellStart"/>
            <w:r w:rsidRPr="00DC2A19">
              <w:rPr>
                <w:rFonts w:asciiTheme="minorHAnsi" w:hAnsiTheme="minorHAnsi"/>
                <w:color w:val="000000"/>
                <w:sz w:val="24"/>
                <w:szCs w:val="24"/>
              </w:rPr>
              <w:t>Rao</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Assistant Director</w:t>
            </w:r>
          </w:p>
        </w:tc>
        <w:tc>
          <w:tcPr>
            <w:tcW w:w="2049"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Pr>
                <w:rFonts w:asciiTheme="minorHAnsi" w:hAnsiTheme="minorHAnsi"/>
                <w:color w:val="000000"/>
                <w:sz w:val="24"/>
                <w:szCs w:val="24"/>
              </w:rPr>
              <w:t>DD, GW&amp;WAD</w:t>
            </w:r>
          </w:p>
        </w:tc>
        <w:tc>
          <w:tcPr>
            <w:tcW w:w="1721" w:type="dxa"/>
            <w:tcBorders>
              <w:top w:val="nil"/>
              <w:left w:val="nil"/>
              <w:bottom w:val="single" w:sz="4" w:space="0" w:color="auto"/>
              <w:right w:val="single" w:sz="4" w:space="0" w:color="auto"/>
            </w:tcBorders>
          </w:tcPr>
          <w:p w:rsidR="00DC2A19" w:rsidRPr="00DC2A19" w:rsidRDefault="00DC2A19" w:rsidP="00DC2A19">
            <w:pPr>
              <w:spacing w:after="0" w:line="240" w:lineRule="auto"/>
              <w:rPr>
                <w:rFonts w:asciiTheme="minorHAnsi" w:hAnsiTheme="minorHAnsi"/>
                <w:color w:val="000000"/>
                <w:sz w:val="24"/>
                <w:szCs w:val="24"/>
              </w:rPr>
            </w:pPr>
            <w:proofErr w:type="spellStart"/>
            <w:r w:rsidRPr="00DC2A19">
              <w:rPr>
                <w:rFonts w:asciiTheme="minorHAnsi" w:hAnsiTheme="minorHAnsi"/>
                <w:color w:val="000000"/>
                <w:sz w:val="24"/>
                <w:szCs w:val="24"/>
              </w:rPr>
              <w:t>Dowliswaram</w:t>
            </w:r>
            <w:proofErr w:type="spellEnd"/>
          </w:p>
        </w:tc>
      </w:tr>
      <w:tr w:rsidR="00DC2A19" w:rsidRPr="00DC2A19" w:rsidTr="00222CB5">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jc w:val="right"/>
              <w:rPr>
                <w:rFonts w:asciiTheme="minorHAnsi" w:hAnsiTheme="minorHAnsi"/>
                <w:color w:val="000000"/>
                <w:sz w:val="24"/>
                <w:szCs w:val="24"/>
              </w:rPr>
            </w:pPr>
            <w:r w:rsidRPr="00DC2A19">
              <w:rPr>
                <w:rFonts w:asciiTheme="minorHAnsi" w:hAnsiTheme="minorHAnsi"/>
                <w:color w:val="000000"/>
                <w:sz w:val="24"/>
                <w:szCs w:val="24"/>
              </w:rPr>
              <w:t>16</w:t>
            </w:r>
          </w:p>
        </w:tc>
        <w:tc>
          <w:tcPr>
            <w:tcW w:w="2607" w:type="dxa"/>
            <w:tcBorders>
              <w:top w:val="single" w:sz="4" w:space="0" w:color="auto"/>
              <w:left w:val="nil"/>
              <w:bottom w:val="single" w:sz="4" w:space="0" w:color="auto"/>
              <w:right w:val="single" w:sz="4" w:space="0" w:color="auto"/>
            </w:tcBorders>
            <w:shd w:val="clear" w:color="auto" w:fill="auto"/>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G Ashok</w:t>
            </w:r>
          </w:p>
        </w:tc>
        <w:tc>
          <w:tcPr>
            <w:tcW w:w="2694"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Assistant Hydrologist</w:t>
            </w:r>
          </w:p>
        </w:tc>
        <w:tc>
          <w:tcPr>
            <w:tcW w:w="2049"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Pr>
                <w:rFonts w:asciiTheme="minorHAnsi" w:hAnsiTheme="minorHAnsi"/>
                <w:color w:val="000000"/>
                <w:sz w:val="24"/>
                <w:szCs w:val="24"/>
              </w:rPr>
              <w:t>DD, GW&amp;WAD</w:t>
            </w:r>
          </w:p>
        </w:tc>
        <w:tc>
          <w:tcPr>
            <w:tcW w:w="1721" w:type="dxa"/>
            <w:tcBorders>
              <w:top w:val="nil"/>
              <w:left w:val="nil"/>
              <w:bottom w:val="single" w:sz="4" w:space="0" w:color="auto"/>
              <w:right w:val="single" w:sz="4" w:space="0" w:color="auto"/>
            </w:tcBorders>
          </w:tcPr>
          <w:p w:rsidR="00DC2A19" w:rsidRPr="00DC2A19" w:rsidRDefault="00DC2A19" w:rsidP="00DC2A19">
            <w:pPr>
              <w:spacing w:after="0" w:line="240" w:lineRule="auto"/>
              <w:rPr>
                <w:rFonts w:asciiTheme="minorHAnsi" w:hAnsiTheme="minorHAnsi"/>
                <w:color w:val="000000"/>
                <w:sz w:val="24"/>
                <w:szCs w:val="24"/>
              </w:rPr>
            </w:pPr>
            <w:proofErr w:type="spellStart"/>
            <w:r w:rsidRPr="00DC2A19">
              <w:rPr>
                <w:rFonts w:asciiTheme="minorHAnsi" w:hAnsiTheme="minorHAnsi"/>
                <w:color w:val="000000"/>
                <w:sz w:val="24"/>
                <w:szCs w:val="24"/>
              </w:rPr>
              <w:t>Dowliswaram</w:t>
            </w:r>
            <w:proofErr w:type="spellEnd"/>
          </w:p>
        </w:tc>
      </w:tr>
      <w:tr w:rsidR="00DC2A19" w:rsidRPr="00DC2A19" w:rsidTr="00222CB5">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jc w:val="right"/>
              <w:rPr>
                <w:rFonts w:asciiTheme="minorHAnsi" w:hAnsiTheme="minorHAnsi"/>
                <w:color w:val="000000"/>
                <w:sz w:val="24"/>
                <w:szCs w:val="24"/>
              </w:rPr>
            </w:pPr>
            <w:r w:rsidRPr="00DC2A19">
              <w:rPr>
                <w:rFonts w:asciiTheme="minorHAnsi" w:hAnsiTheme="minorHAnsi"/>
                <w:color w:val="000000"/>
                <w:sz w:val="24"/>
                <w:szCs w:val="24"/>
              </w:rPr>
              <w:t>17</w:t>
            </w:r>
          </w:p>
        </w:tc>
        <w:tc>
          <w:tcPr>
            <w:tcW w:w="2607" w:type="dxa"/>
            <w:tcBorders>
              <w:top w:val="single" w:sz="4" w:space="0" w:color="auto"/>
              <w:left w:val="nil"/>
              <w:bottom w:val="single" w:sz="4" w:space="0" w:color="auto"/>
              <w:right w:val="single" w:sz="4" w:space="0" w:color="auto"/>
            </w:tcBorders>
            <w:shd w:val="clear" w:color="auto" w:fill="auto"/>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 xml:space="preserve">G Rama </w:t>
            </w:r>
            <w:proofErr w:type="spellStart"/>
            <w:r w:rsidRPr="00DC2A19">
              <w:rPr>
                <w:rFonts w:asciiTheme="minorHAnsi" w:hAnsiTheme="minorHAnsi"/>
                <w:color w:val="000000"/>
                <w:sz w:val="24"/>
                <w:szCs w:val="24"/>
              </w:rPr>
              <w:t>Rao</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 xml:space="preserve">Assistant </w:t>
            </w:r>
            <w:proofErr w:type="spellStart"/>
            <w:r w:rsidRPr="00DC2A19">
              <w:rPr>
                <w:rFonts w:asciiTheme="minorHAnsi" w:hAnsiTheme="minorHAnsi"/>
                <w:color w:val="000000"/>
                <w:sz w:val="24"/>
                <w:szCs w:val="24"/>
              </w:rPr>
              <w:t>Hydrogeologist</w:t>
            </w:r>
            <w:proofErr w:type="spellEnd"/>
          </w:p>
        </w:tc>
        <w:tc>
          <w:tcPr>
            <w:tcW w:w="2049"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Pr>
                <w:rFonts w:asciiTheme="minorHAnsi" w:hAnsiTheme="minorHAnsi"/>
                <w:color w:val="000000"/>
                <w:sz w:val="24"/>
                <w:szCs w:val="24"/>
              </w:rPr>
              <w:t>GW&amp;WAD</w:t>
            </w:r>
          </w:p>
        </w:tc>
        <w:tc>
          <w:tcPr>
            <w:tcW w:w="1721" w:type="dxa"/>
            <w:tcBorders>
              <w:top w:val="nil"/>
              <w:left w:val="nil"/>
              <w:bottom w:val="single" w:sz="4" w:space="0" w:color="auto"/>
              <w:right w:val="single" w:sz="4" w:space="0" w:color="auto"/>
            </w:tcBorders>
          </w:tcPr>
          <w:p w:rsidR="00DC2A19" w:rsidRPr="00DC2A19" w:rsidRDefault="00DC2A19" w:rsidP="00DC2A19">
            <w:pPr>
              <w:spacing w:after="0" w:line="240" w:lineRule="auto"/>
              <w:rPr>
                <w:rFonts w:asciiTheme="minorHAnsi" w:hAnsiTheme="minorHAnsi"/>
                <w:color w:val="000000"/>
                <w:sz w:val="24"/>
                <w:szCs w:val="24"/>
              </w:rPr>
            </w:pPr>
            <w:proofErr w:type="spellStart"/>
            <w:r w:rsidRPr="00DC2A19">
              <w:rPr>
                <w:rFonts w:asciiTheme="minorHAnsi" w:hAnsiTheme="minorHAnsi"/>
                <w:color w:val="000000"/>
                <w:sz w:val="24"/>
                <w:szCs w:val="24"/>
              </w:rPr>
              <w:t>Srikakulam</w:t>
            </w:r>
            <w:proofErr w:type="spellEnd"/>
          </w:p>
        </w:tc>
      </w:tr>
      <w:tr w:rsidR="00DC2A19" w:rsidRPr="00DC2A19" w:rsidTr="00222CB5">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jc w:val="right"/>
              <w:rPr>
                <w:rFonts w:asciiTheme="minorHAnsi" w:hAnsiTheme="minorHAnsi"/>
                <w:color w:val="000000"/>
                <w:sz w:val="24"/>
                <w:szCs w:val="24"/>
              </w:rPr>
            </w:pPr>
            <w:r w:rsidRPr="00DC2A19">
              <w:rPr>
                <w:rFonts w:asciiTheme="minorHAnsi" w:hAnsiTheme="minorHAnsi"/>
                <w:color w:val="000000"/>
                <w:sz w:val="24"/>
                <w:szCs w:val="24"/>
              </w:rPr>
              <w:t>18</w:t>
            </w:r>
          </w:p>
        </w:tc>
        <w:tc>
          <w:tcPr>
            <w:tcW w:w="2607" w:type="dxa"/>
            <w:tcBorders>
              <w:top w:val="single" w:sz="4" w:space="0" w:color="auto"/>
              <w:left w:val="nil"/>
              <w:bottom w:val="single" w:sz="4" w:space="0" w:color="auto"/>
              <w:right w:val="single" w:sz="4" w:space="0" w:color="auto"/>
            </w:tcBorders>
            <w:shd w:val="clear" w:color="auto" w:fill="auto"/>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R Satyam</w:t>
            </w:r>
          </w:p>
        </w:tc>
        <w:tc>
          <w:tcPr>
            <w:tcW w:w="2694"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Technical Assistant (Hg)</w:t>
            </w:r>
          </w:p>
        </w:tc>
        <w:tc>
          <w:tcPr>
            <w:tcW w:w="2049"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Pr>
                <w:rFonts w:asciiTheme="minorHAnsi" w:hAnsiTheme="minorHAnsi"/>
                <w:color w:val="000000"/>
                <w:sz w:val="24"/>
                <w:szCs w:val="24"/>
              </w:rPr>
              <w:t>DD, GW&amp;WAD</w:t>
            </w:r>
            <w:r w:rsidRPr="00DC2A19">
              <w:rPr>
                <w:rFonts w:asciiTheme="minorHAnsi" w:hAnsiTheme="minorHAnsi"/>
                <w:color w:val="000000"/>
                <w:sz w:val="24"/>
                <w:szCs w:val="24"/>
              </w:rPr>
              <w:t xml:space="preserve"> </w:t>
            </w:r>
          </w:p>
        </w:tc>
        <w:tc>
          <w:tcPr>
            <w:tcW w:w="1721" w:type="dxa"/>
            <w:tcBorders>
              <w:top w:val="nil"/>
              <w:left w:val="nil"/>
              <w:bottom w:val="single" w:sz="4" w:space="0" w:color="auto"/>
              <w:right w:val="single" w:sz="4" w:space="0" w:color="auto"/>
            </w:tcBorders>
          </w:tcPr>
          <w:p w:rsidR="00DC2A19" w:rsidRPr="00DC2A19" w:rsidRDefault="00DC2A19" w:rsidP="00DC2A19">
            <w:pPr>
              <w:spacing w:after="0" w:line="240" w:lineRule="auto"/>
              <w:rPr>
                <w:rFonts w:asciiTheme="minorHAnsi" w:hAnsiTheme="minorHAnsi"/>
                <w:color w:val="000000"/>
                <w:sz w:val="24"/>
                <w:szCs w:val="24"/>
              </w:rPr>
            </w:pPr>
            <w:proofErr w:type="spellStart"/>
            <w:r w:rsidRPr="00DC2A19">
              <w:rPr>
                <w:rFonts w:asciiTheme="minorHAnsi" w:hAnsiTheme="minorHAnsi"/>
                <w:color w:val="000000"/>
                <w:sz w:val="24"/>
                <w:szCs w:val="24"/>
              </w:rPr>
              <w:t>Srikakulam</w:t>
            </w:r>
            <w:proofErr w:type="spellEnd"/>
          </w:p>
        </w:tc>
      </w:tr>
      <w:tr w:rsidR="00DC2A19" w:rsidRPr="00DC2A19" w:rsidTr="00222CB5">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jc w:val="right"/>
              <w:rPr>
                <w:rFonts w:asciiTheme="minorHAnsi" w:hAnsiTheme="minorHAnsi"/>
                <w:color w:val="000000"/>
                <w:sz w:val="24"/>
                <w:szCs w:val="24"/>
              </w:rPr>
            </w:pPr>
            <w:r w:rsidRPr="00DC2A19">
              <w:rPr>
                <w:rFonts w:asciiTheme="minorHAnsi" w:hAnsiTheme="minorHAnsi"/>
                <w:color w:val="000000"/>
                <w:sz w:val="24"/>
                <w:szCs w:val="24"/>
              </w:rPr>
              <w:t>19</w:t>
            </w:r>
          </w:p>
        </w:tc>
        <w:tc>
          <w:tcPr>
            <w:tcW w:w="2607" w:type="dxa"/>
            <w:tcBorders>
              <w:top w:val="single" w:sz="4" w:space="0" w:color="auto"/>
              <w:left w:val="nil"/>
              <w:bottom w:val="single" w:sz="4" w:space="0" w:color="auto"/>
              <w:right w:val="single" w:sz="4" w:space="0" w:color="auto"/>
            </w:tcBorders>
            <w:shd w:val="clear" w:color="auto" w:fill="auto"/>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 xml:space="preserve">M </w:t>
            </w:r>
            <w:proofErr w:type="spellStart"/>
            <w:r w:rsidRPr="00DC2A19">
              <w:rPr>
                <w:rFonts w:asciiTheme="minorHAnsi" w:hAnsiTheme="minorHAnsi"/>
                <w:color w:val="000000"/>
                <w:sz w:val="24"/>
                <w:szCs w:val="24"/>
              </w:rPr>
              <w:t>Santhoshi</w:t>
            </w:r>
            <w:proofErr w:type="spellEnd"/>
            <w:r w:rsidRPr="00DC2A19">
              <w:rPr>
                <w:rFonts w:asciiTheme="minorHAnsi" w:hAnsiTheme="minorHAnsi"/>
                <w:color w:val="000000"/>
                <w:sz w:val="24"/>
                <w:szCs w:val="24"/>
              </w:rPr>
              <w:t xml:space="preserve"> </w:t>
            </w:r>
            <w:proofErr w:type="spellStart"/>
            <w:r w:rsidRPr="00DC2A19">
              <w:rPr>
                <w:rFonts w:asciiTheme="minorHAnsi" w:hAnsiTheme="minorHAnsi"/>
                <w:color w:val="000000"/>
                <w:sz w:val="24"/>
                <w:szCs w:val="24"/>
              </w:rPr>
              <w:t>Kumari</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Technical Assistant (</w:t>
            </w:r>
            <w:proofErr w:type="spellStart"/>
            <w:r w:rsidRPr="00DC2A19">
              <w:rPr>
                <w:rFonts w:asciiTheme="minorHAnsi" w:hAnsiTheme="minorHAnsi"/>
                <w:color w:val="000000"/>
                <w:sz w:val="24"/>
                <w:szCs w:val="24"/>
              </w:rPr>
              <w:t>Gp</w:t>
            </w:r>
            <w:proofErr w:type="spellEnd"/>
            <w:r w:rsidRPr="00DC2A19">
              <w:rPr>
                <w:rFonts w:asciiTheme="minorHAnsi" w:hAnsiTheme="minorHAnsi"/>
                <w:color w:val="000000"/>
                <w:sz w:val="24"/>
                <w:szCs w:val="24"/>
              </w:rPr>
              <w:t>)</w:t>
            </w:r>
          </w:p>
        </w:tc>
        <w:tc>
          <w:tcPr>
            <w:tcW w:w="2049"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Pr>
                <w:rFonts w:asciiTheme="minorHAnsi" w:hAnsiTheme="minorHAnsi"/>
                <w:color w:val="000000"/>
                <w:sz w:val="24"/>
                <w:szCs w:val="24"/>
              </w:rPr>
              <w:t>DD, GW&amp;WAD</w:t>
            </w:r>
          </w:p>
        </w:tc>
        <w:tc>
          <w:tcPr>
            <w:tcW w:w="1721" w:type="dxa"/>
            <w:tcBorders>
              <w:top w:val="nil"/>
              <w:left w:val="nil"/>
              <w:bottom w:val="single" w:sz="4" w:space="0" w:color="auto"/>
              <w:right w:val="single" w:sz="4" w:space="0" w:color="auto"/>
            </w:tcBorders>
          </w:tcPr>
          <w:p w:rsidR="00DC2A19" w:rsidRPr="00DC2A19" w:rsidRDefault="00DC2A19" w:rsidP="00DC2A19">
            <w:pPr>
              <w:spacing w:after="0" w:line="240" w:lineRule="auto"/>
              <w:rPr>
                <w:rFonts w:asciiTheme="minorHAnsi" w:hAnsiTheme="minorHAnsi"/>
                <w:color w:val="000000"/>
                <w:sz w:val="24"/>
                <w:szCs w:val="24"/>
              </w:rPr>
            </w:pPr>
            <w:proofErr w:type="spellStart"/>
            <w:r w:rsidRPr="00DC2A19">
              <w:rPr>
                <w:rFonts w:asciiTheme="minorHAnsi" w:hAnsiTheme="minorHAnsi"/>
                <w:color w:val="000000"/>
                <w:sz w:val="24"/>
                <w:szCs w:val="24"/>
              </w:rPr>
              <w:t>Vizianagaram</w:t>
            </w:r>
            <w:proofErr w:type="spellEnd"/>
          </w:p>
        </w:tc>
      </w:tr>
      <w:tr w:rsidR="00DC2A19" w:rsidRPr="00DC2A19" w:rsidTr="00222CB5">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jc w:val="right"/>
              <w:rPr>
                <w:rFonts w:asciiTheme="minorHAnsi" w:hAnsiTheme="minorHAnsi"/>
                <w:color w:val="000000"/>
                <w:sz w:val="24"/>
                <w:szCs w:val="24"/>
              </w:rPr>
            </w:pPr>
            <w:r w:rsidRPr="00DC2A19">
              <w:rPr>
                <w:rFonts w:asciiTheme="minorHAnsi" w:hAnsiTheme="minorHAnsi"/>
                <w:color w:val="000000"/>
                <w:sz w:val="24"/>
                <w:szCs w:val="24"/>
              </w:rPr>
              <w:t>20</w:t>
            </w:r>
          </w:p>
        </w:tc>
        <w:tc>
          <w:tcPr>
            <w:tcW w:w="2607" w:type="dxa"/>
            <w:tcBorders>
              <w:top w:val="single" w:sz="4" w:space="0" w:color="auto"/>
              <w:left w:val="nil"/>
              <w:bottom w:val="single" w:sz="4" w:space="0" w:color="auto"/>
              <w:right w:val="single" w:sz="4" w:space="0" w:color="auto"/>
            </w:tcBorders>
            <w:shd w:val="clear" w:color="auto" w:fill="auto"/>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 xml:space="preserve">M </w:t>
            </w:r>
            <w:proofErr w:type="spellStart"/>
            <w:r w:rsidRPr="00DC2A19">
              <w:rPr>
                <w:rFonts w:asciiTheme="minorHAnsi" w:hAnsiTheme="minorHAnsi"/>
                <w:color w:val="000000"/>
                <w:sz w:val="24"/>
                <w:szCs w:val="24"/>
              </w:rPr>
              <w:t>Anjanamma</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 xml:space="preserve">Assistant </w:t>
            </w:r>
            <w:proofErr w:type="spellStart"/>
            <w:r w:rsidRPr="00DC2A19">
              <w:rPr>
                <w:rFonts w:asciiTheme="minorHAnsi" w:hAnsiTheme="minorHAnsi"/>
                <w:color w:val="000000"/>
                <w:sz w:val="24"/>
                <w:szCs w:val="24"/>
              </w:rPr>
              <w:t>Hydrogeologist</w:t>
            </w:r>
            <w:proofErr w:type="spellEnd"/>
          </w:p>
        </w:tc>
        <w:tc>
          <w:tcPr>
            <w:tcW w:w="2049"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Pr>
                <w:rFonts w:asciiTheme="minorHAnsi" w:hAnsiTheme="minorHAnsi"/>
                <w:color w:val="000000"/>
                <w:sz w:val="24"/>
                <w:szCs w:val="24"/>
              </w:rPr>
              <w:t>DD, GW&amp;WAD</w:t>
            </w:r>
          </w:p>
        </w:tc>
        <w:tc>
          <w:tcPr>
            <w:tcW w:w="1721" w:type="dxa"/>
            <w:tcBorders>
              <w:top w:val="nil"/>
              <w:left w:val="nil"/>
              <w:bottom w:val="single" w:sz="4" w:space="0" w:color="auto"/>
              <w:right w:val="single" w:sz="4" w:space="0" w:color="auto"/>
            </w:tcBorders>
          </w:tcPr>
          <w:p w:rsidR="00DC2A19" w:rsidRPr="00DC2A19" w:rsidRDefault="00DC2A19" w:rsidP="00DC2A19">
            <w:pPr>
              <w:spacing w:after="0" w:line="240" w:lineRule="auto"/>
              <w:rPr>
                <w:rFonts w:asciiTheme="minorHAnsi" w:hAnsiTheme="minorHAnsi"/>
                <w:color w:val="000000"/>
                <w:sz w:val="24"/>
                <w:szCs w:val="24"/>
              </w:rPr>
            </w:pPr>
            <w:proofErr w:type="spellStart"/>
            <w:r w:rsidRPr="00DC2A19">
              <w:rPr>
                <w:rFonts w:asciiTheme="minorHAnsi" w:hAnsiTheme="minorHAnsi"/>
                <w:color w:val="000000"/>
                <w:sz w:val="24"/>
                <w:szCs w:val="24"/>
              </w:rPr>
              <w:t>Nandyala</w:t>
            </w:r>
            <w:proofErr w:type="spellEnd"/>
          </w:p>
        </w:tc>
      </w:tr>
      <w:tr w:rsidR="00DC2A19" w:rsidRPr="00DC2A19" w:rsidTr="00222CB5">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DC2A19" w:rsidRPr="00DC2A19" w:rsidRDefault="00222CB5" w:rsidP="00DC2A19">
            <w:pPr>
              <w:spacing w:after="0" w:line="240" w:lineRule="auto"/>
              <w:jc w:val="right"/>
              <w:rPr>
                <w:rFonts w:asciiTheme="minorHAnsi" w:hAnsiTheme="minorHAnsi"/>
                <w:color w:val="000000"/>
                <w:sz w:val="24"/>
                <w:szCs w:val="24"/>
              </w:rPr>
            </w:pPr>
            <w:r>
              <w:rPr>
                <w:rFonts w:asciiTheme="minorHAnsi" w:hAnsiTheme="minorHAnsi"/>
                <w:color w:val="000000"/>
                <w:sz w:val="24"/>
                <w:szCs w:val="24"/>
              </w:rPr>
              <w:t>21</w:t>
            </w:r>
          </w:p>
        </w:tc>
        <w:tc>
          <w:tcPr>
            <w:tcW w:w="2607" w:type="dxa"/>
            <w:tcBorders>
              <w:top w:val="single" w:sz="4" w:space="0" w:color="auto"/>
              <w:left w:val="nil"/>
              <w:bottom w:val="single" w:sz="4" w:space="0" w:color="auto"/>
              <w:right w:val="single" w:sz="4" w:space="0" w:color="auto"/>
            </w:tcBorders>
            <w:shd w:val="clear" w:color="auto" w:fill="auto"/>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M Siva Rama Krishna</w:t>
            </w:r>
          </w:p>
        </w:tc>
        <w:tc>
          <w:tcPr>
            <w:tcW w:w="2694"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Assistant Hydrologist</w:t>
            </w:r>
          </w:p>
        </w:tc>
        <w:tc>
          <w:tcPr>
            <w:tcW w:w="2049"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Pr>
                <w:rFonts w:asciiTheme="minorHAnsi" w:hAnsiTheme="minorHAnsi"/>
                <w:color w:val="000000"/>
                <w:sz w:val="24"/>
                <w:szCs w:val="24"/>
              </w:rPr>
              <w:t>DD, GW&amp;WAD</w:t>
            </w:r>
          </w:p>
        </w:tc>
        <w:tc>
          <w:tcPr>
            <w:tcW w:w="1721" w:type="dxa"/>
            <w:tcBorders>
              <w:top w:val="nil"/>
              <w:left w:val="nil"/>
              <w:bottom w:val="single" w:sz="4" w:space="0" w:color="auto"/>
              <w:right w:val="single" w:sz="4" w:space="0" w:color="auto"/>
            </w:tcBorders>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Vijayawada</w:t>
            </w:r>
          </w:p>
        </w:tc>
      </w:tr>
      <w:tr w:rsidR="00DC2A19" w:rsidRPr="00DC2A19" w:rsidTr="00222CB5">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DC2A19" w:rsidRPr="00DC2A19" w:rsidRDefault="00222CB5" w:rsidP="00DC2A19">
            <w:pPr>
              <w:spacing w:after="0" w:line="240" w:lineRule="auto"/>
              <w:jc w:val="right"/>
              <w:rPr>
                <w:rFonts w:asciiTheme="minorHAnsi" w:hAnsiTheme="minorHAnsi"/>
                <w:color w:val="000000"/>
                <w:sz w:val="24"/>
                <w:szCs w:val="24"/>
              </w:rPr>
            </w:pPr>
            <w:r>
              <w:rPr>
                <w:rFonts w:asciiTheme="minorHAnsi" w:hAnsiTheme="minorHAnsi"/>
                <w:color w:val="000000"/>
                <w:sz w:val="24"/>
                <w:szCs w:val="24"/>
              </w:rPr>
              <w:t>22</w:t>
            </w:r>
          </w:p>
        </w:tc>
        <w:tc>
          <w:tcPr>
            <w:tcW w:w="2607" w:type="dxa"/>
            <w:tcBorders>
              <w:top w:val="single" w:sz="4" w:space="0" w:color="auto"/>
              <w:left w:val="nil"/>
              <w:bottom w:val="single" w:sz="4" w:space="0" w:color="auto"/>
              <w:right w:val="single" w:sz="4" w:space="0" w:color="auto"/>
            </w:tcBorders>
            <w:shd w:val="clear" w:color="auto" w:fill="auto"/>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 xml:space="preserve">A </w:t>
            </w:r>
            <w:proofErr w:type="spellStart"/>
            <w:r w:rsidRPr="00DC2A19">
              <w:rPr>
                <w:rFonts w:asciiTheme="minorHAnsi" w:hAnsiTheme="minorHAnsi"/>
                <w:color w:val="000000"/>
                <w:sz w:val="24"/>
                <w:szCs w:val="24"/>
              </w:rPr>
              <w:t>Dinakar</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 xml:space="preserve">Assistant </w:t>
            </w:r>
            <w:proofErr w:type="spellStart"/>
            <w:r w:rsidRPr="00DC2A19">
              <w:rPr>
                <w:rFonts w:asciiTheme="minorHAnsi" w:hAnsiTheme="minorHAnsi"/>
                <w:color w:val="000000"/>
                <w:sz w:val="24"/>
                <w:szCs w:val="24"/>
              </w:rPr>
              <w:t>Hydrogeologist</w:t>
            </w:r>
            <w:proofErr w:type="spellEnd"/>
          </w:p>
        </w:tc>
        <w:tc>
          <w:tcPr>
            <w:tcW w:w="2049"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Pr>
                <w:rFonts w:asciiTheme="minorHAnsi" w:hAnsiTheme="minorHAnsi"/>
                <w:color w:val="000000"/>
                <w:sz w:val="24"/>
                <w:szCs w:val="24"/>
              </w:rPr>
              <w:t>DD, GW&amp;WAD</w:t>
            </w:r>
          </w:p>
        </w:tc>
        <w:tc>
          <w:tcPr>
            <w:tcW w:w="1721" w:type="dxa"/>
            <w:tcBorders>
              <w:top w:val="nil"/>
              <w:left w:val="nil"/>
              <w:bottom w:val="single" w:sz="4" w:space="0" w:color="auto"/>
              <w:right w:val="single" w:sz="4" w:space="0" w:color="auto"/>
            </w:tcBorders>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Nellore</w:t>
            </w:r>
          </w:p>
        </w:tc>
      </w:tr>
      <w:tr w:rsidR="00DC2A19" w:rsidRPr="00DC2A19" w:rsidTr="00222CB5">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DC2A19" w:rsidRPr="00DC2A19" w:rsidRDefault="00222CB5" w:rsidP="00DC2A19">
            <w:pPr>
              <w:spacing w:after="0" w:line="240" w:lineRule="auto"/>
              <w:jc w:val="right"/>
              <w:rPr>
                <w:rFonts w:asciiTheme="minorHAnsi" w:hAnsiTheme="minorHAnsi"/>
                <w:color w:val="000000"/>
                <w:sz w:val="24"/>
                <w:szCs w:val="24"/>
              </w:rPr>
            </w:pPr>
            <w:r>
              <w:rPr>
                <w:rFonts w:asciiTheme="minorHAnsi" w:hAnsiTheme="minorHAnsi"/>
                <w:color w:val="000000"/>
                <w:sz w:val="24"/>
                <w:szCs w:val="24"/>
              </w:rPr>
              <w:t>23</w:t>
            </w:r>
          </w:p>
        </w:tc>
        <w:tc>
          <w:tcPr>
            <w:tcW w:w="2607" w:type="dxa"/>
            <w:tcBorders>
              <w:top w:val="single" w:sz="4" w:space="0" w:color="auto"/>
              <w:left w:val="nil"/>
              <w:bottom w:val="single" w:sz="4" w:space="0" w:color="auto"/>
              <w:right w:val="single" w:sz="4" w:space="0" w:color="auto"/>
            </w:tcBorders>
            <w:shd w:val="clear" w:color="auto" w:fill="auto"/>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 xml:space="preserve">T </w:t>
            </w:r>
            <w:proofErr w:type="spellStart"/>
            <w:r w:rsidRPr="00DC2A19">
              <w:rPr>
                <w:rFonts w:asciiTheme="minorHAnsi" w:hAnsiTheme="minorHAnsi"/>
                <w:color w:val="000000"/>
                <w:sz w:val="24"/>
                <w:szCs w:val="24"/>
              </w:rPr>
              <w:t>Rajarao</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Assistant Geophysicist</w:t>
            </w:r>
          </w:p>
        </w:tc>
        <w:tc>
          <w:tcPr>
            <w:tcW w:w="2049"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Pr>
                <w:rFonts w:asciiTheme="minorHAnsi" w:hAnsiTheme="minorHAnsi"/>
                <w:color w:val="000000"/>
                <w:sz w:val="24"/>
                <w:szCs w:val="24"/>
              </w:rPr>
              <w:t>DD. GW&amp;WAD</w:t>
            </w:r>
          </w:p>
        </w:tc>
        <w:tc>
          <w:tcPr>
            <w:tcW w:w="1721" w:type="dxa"/>
            <w:tcBorders>
              <w:top w:val="nil"/>
              <w:left w:val="nil"/>
              <w:bottom w:val="single" w:sz="4" w:space="0" w:color="auto"/>
              <w:right w:val="single" w:sz="4" w:space="0" w:color="auto"/>
            </w:tcBorders>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Nellore</w:t>
            </w:r>
          </w:p>
        </w:tc>
      </w:tr>
      <w:tr w:rsidR="00DC2A19" w:rsidRPr="00DC2A19" w:rsidTr="00222CB5">
        <w:trPr>
          <w:trHeight w:val="300"/>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DC2A19" w:rsidRPr="00DC2A19" w:rsidRDefault="00222CB5" w:rsidP="00DC2A19">
            <w:pPr>
              <w:spacing w:after="0" w:line="240" w:lineRule="auto"/>
              <w:jc w:val="right"/>
              <w:rPr>
                <w:rFonts w:asciiTheme="minorHAnsi" w:hAnsiTheme="minorHAnsi"/>
                <w:color w:val="000000"/>
                <w:sz w:val="24"/>
                <w:szCs w:val="24"/>
              </w:rPr>
            </w:pPr>
            <w:r>
              <w:rPr>
                <w:rFonts w:asciiTheme="minorHAnsi" w:hAnsiTheme="minorHAnsi"/>
                <w:color w:val="000000"/>
                <w:sz w:val="24"/>
                <w:szCs w:val="24"/>
              </w:rPr>
              <w:t>24</w:t>
            </w:r>
          </w:p>
        </w:tc>
        <w:tc>
          <w:tcPr>
            <w:tcW w:w="2607" w:type="dxa"/>
            <w:tcBorders>
              <w:top w:val="single" w:sz="4" w:space="0" w:color="auto"/>
              <w:left w:val="nil"/>
              <w:bottom w:val="single" w:sz="4" w:space="0" w:color="auto"/>
              <w:right w:val="single" w:sz="4" w:space="0" w:color="auto"/>
            </w:tcBorders>
            <w:shd w:val="clear" w:color="auto" w:fill="auto"/>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D Ramesh</w:t>
            </w:r>
          </w:p>
        </w:tc>
        <w:tc>
          <w:tcPr>
            <w:tcW w:w="2694"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Technical Assistant (</w:t>
            </w:r>
            <w:proofErr w:type="spellStart"/>
            <w:r w:rsidRPr="00DC2A19">
              <w:rPr>
                <w:rFonts w:asciiTheme="minorHAnsi" w:hAnsiTheme="minorHAnsi"/>
                <w:color w:val="000000"/>
                <w:sz w:val="24"/>
                <w:szCs w:val="24"/>
              </w:rPr>
              <w:t>Gp</w:t>
            </w:r>
            <w:proofErr w:type="spellEnd"/>
            <w:r w:rsidRPr="00DC2A19">
              <w:rPr>
                <w:rFonts w:asciiTheme="minorHAnsi" w:hAnsiTheme="minorHAnsi"/>
                <w:color w:val="000000"/>
                <w:sz w:val="24"/>
                <w:szCs w:val="24"/>
              </w:rPr>
              <w:t>)</w:t>
            </w:r>
          </w:p>
        </w:tc>
        <w:tc>
          <w:tcPr>
            <w:tcW w:w="2049" w:type="dxa"/>
            <w:tcBorders>
              <w:top w:val="nil"/>
              <w:left w:val="nil"/>
              <w:bottom w:val="single" w:sz="4" w:space="0" w:color="auto"/>
              <w:right w:val="single" w:sz="4" w:space="0" w:color="auto"/>
            </w:tcBorders>
            <w:shd w:val="clear" w:color="auto" w:fill="auto"/>
            <w:noWrap/>
            <w:vAlign w:val="bottom"/>
            <w:hideMark/>
          </w:tcPr>
          <w:p w:rsidR="00DC2A19" w:rsidRPr="00DC2A19" w:rsidRDefault="00DC2A19" w:rsidP="00DC2A19">
            <w:pPr>
              <w:spacing w:after="0" w:line="240" w:lineRule="auto"/>
              <w:rPr>
                <w:rFonts w:asciiTheme="minorHAnsi" w:hAnsiTheme="minorHAnsi"/>
                <w:color w:val="000000"/>
                <w:sz w:val="24"/>
                <w:szCs w:val="24"/>
              </w:rPr>
            </w:pPr>
            <w:r>
              <w:rPr>
                <w:rFonts w:asciiTheme="minorHAnsi" w:hAnsiTheme="minorHAnsi"/>
                <w:color w:val="000000"/>
                <w:sz w:val="24"/>
                <w:szCs w:val="24"/>
              </w:rPr>
              <w:t>DD, GW&amp;WAD</w:t>
            </w:r>
          </w:p>
        </w:tc>
        <w:tc>
          <w:tcPr>
            <w:tcW w:w="1721" w:type="dxa"/>
            <w:tcBorders>
              <w:top w:val="nil"/>
              <w:left w:val="nil"/>
              <w:bottom w:val="single" w:sz="4" w:space="0" w:color="auto"/>
              <w:right w:val="single" w:sz="4" w:space="0" w:color="auto"/>
            </w:tcBorders>
          </w:tcPr>
          <w:p w:rsidR="00DC2A19" w:rsidRPr="00DC2A19" w:rsidRDefault="00DC2A19" w:rsidP="00DC2A19">
            <w:pPr>
              <w:spacing w:after="0" w:line="240" w:lineRule="auto"/>
              <w:rPr>
                <w:rFonts w:asciiTheme="minorHAnsi" w:hAnsiTheme="minorHAnsi"/>
                <w:color w:val="000000"/>
                <w:sz w:val="24"/>
                <w:szCs w:val="24"/>
              </w:rPr>
            </w:pPr>
            <w:r w:rsidRPr="00DC2A19">
              <w:rPr>
                <w:rFonts w:asciiTheme="minorHAnsi" w:hAnsiTheme="minorHAnsi"/>
                <w:color w:val="000000"/>
                <w:sz w:val="24"/>
                <w:szCs w:val="24"/>
              </w:rPr>
              <w:t>Visakhapatnam</w:t>
            </w:r>
          </w:p>
        </w:tc>
      </w:tr>
    </w:tbl>
    <w:p w:rsidR="00704B61" w:rsidRDefault="00704B61" w:rsidP="002E7388">
      <w:pPr>
        <w:spacing w:after="0" w:line="360" w:lineRule="auto"/>
        <w:ind w:firstLine="720"/>
        <w:jc w:val="both"/>
        <w:rPr>
          <w:rFonts w:asciiTheme="minorHAnsi" w:hAnsiTheme="minorHAnsi" w:cstheme="minorHAnsi"/>
          <w:sz w:val="24"/>
          <w:szCs w:val="24"/>
        </w:rPr>
      </w:pPr>
    </w:p>
    <w:p w:rsidR="00704B61" w:rsidRDefault="00704B61">
      <w:pPr>
        <w:spacing w:after="0" w:line="240" w:lineRule="auto"/>
        <w:rPr>
          <w:rFonts w:asciiTheme="minorHAnsi" w:hAnsiTheme="minorHAnsi" w:cstheme="minorHAnsi"/>
          <w:sz w:val="24"/>
          <w:szCs w:val="24"/>
        </w:rPr>
      </w:pPr>
      <w:r>
        <w:rPr>
          <w:rFonts w:asciiTheme="minorHAnsi" w:hAnsiTheme="minorHAnsi" w:cstheme="minorHAnsi"/>
          <w:sz w:val="24"/>
          <w:szCs w:val="24"/>
        </w:rPr>
        <w:br w:type="page"/>
      </w:r>
    </w:p>
    <w:p w:rsidR="005A59A5" w:rsidRPr="00EE7012" w:rsidRDefault="005A59A5" w:rsidP="005A59A5">
      <w:pPr>
        <w:jc w:val="right"/>
        <w:rPr>
          <w:rFonts w:ascii="Trebuchet MS" w:hAnsi="Trebuchet MS" w:cs="Times New Roman"/>
          <w:b/>
          <w:bCs/>
          <w:i/>
          <w:u w:val="single"/>
        </w:rPr>
      </w:pPr>
      <w:r w:rsidRPr="00EE7012">
        <w:rPr>
          <w:rFonts w:ascii="Trebuchet MS" w:hAnsi="Trebuchet MS" w:cs="Times New Roman"/>
          <w:b/>
          <w:bCs/>
          <w:i/>
          <w:u w:val="single"/>
        </w:rPr>
        <w:lastRenderedPageBreak/>
        <w:t xml:space="preserve">Annexure </w:t>
      </w:r>
      <w:r>
        <w:rPr>
          <w:rFonts w:ascii="Trebuchet MS" w:hAnsi="Trebuchet MS" w:cs="Times New Roman"/>
          <w:b/>
          <w:bCs/>
          <w:i/>
          <w:u w:val="single"/>
        </w:rPr>
        <w:t>2</w:t>
      </w:r>
    </w:p>
    <w:p w:rsidR="005A59A5" w:rsidRDefault="005A59A5">
      <w:pPr>
        <w:spacing w:after="0" w:line="240" w:lineRule="auto"/>
        <w:rPr>
          <w:rFonts w:asciiTheme="minorHAnsi" w:hAnsiTheme="minorHAnsi" w:cstheme="minorHAnsi"/>
          <w:sz w:val="24"/>
          <w:szCs w:val="24"/>
        </w:rPr>
      </w:pPr>
    </w:p>
    <w:p w:rsidR="005A59A5" w:rsidRPr="00CB4E7C" w:rsidRDefault="005A59A5" w:rsidP="005A59A5">
      <w:pPr>
        <w:jc w:val="center"/>
        <w:rPr>
          <w:rFonts w:ascii="Arial" w:hAnsi="Arial" w:cs="Arial"/>
          <w:b/>
          <w:bCs/>
          <w:u w:val="single"/>
        </w:rPr>
      </w:pPr>
      <w:r w:rsidRPr="00CB4E7C">
        <w:rPr>
          <w:rFonts w:ascii="Arial" w:hAnsi="Arial" w:cs="Arial"/>
          <w:b/>
          <w:bCs/>
          <w:u w:val="single"/>
        </w:rPr>
        <w:t>PROGRAMME SCHEDULE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A0" w:firstRow="1" w:lastRow="0" w:firstColumn="1" w:lastColumn="0" w:noHBand="0" w:noVBand="0"/>
      </w:tblPr>
      <w:tblGrid>
        <w:gridCol w:w="1871"/>
        <w:gridCol w:w="5044"/>
        <w:gridCol w:w="24"/>
        <w:gridCol w:w="3170"/>
      </w:tblGrid>
      <w:tr w:rsidR="00EC3D55" w:rsidRPr="00D87164" w:rsidTr="00EC3D55">
        <w:trPr>
          <w:trHeight w:val="241"/>
          <w:tblHeader/>
        </w:trPr>
        <w:tc>
          <w:tcPr>
            <w:tcW w:w="925" w:type="pct"/>
            <w:tcBorders>
              <w:left w:val="single" w:sz="4" w:space="0" w:color="auto"/>
              <w:right w:val="single" w:sz="4" w:space="0" w:color="auto"/>
            </w:tcBorders>
            <w:shd w:val="clear" w:color="auto" w:fill="auto"/>
            <w:vAlign w:val="center"/>
          </w:tcPr>
          <w:p w:rsidR="00EC3D55" w:rsidRPr="0012260D" w:rsidRDefault="00EC3D55" w:rsidP="00C27DCD">
            <w:pPr>
              <w:pStyle w:val="Heading3"/>
              <w:spacing w:before="0" w:beforeAutospacing="0" w:after="0" w:afterAutospacing="0"/>
              <w:rPr>
                <w:rFonts w:ascii="Calibri" w:hAnsi="Calibri" w:cs="Arial"/>
                <w:sz w:val="24"/>
                <w:szCs w:val="24"/>
              </w:rPr>
            </w:pPr>
            <w:proofErr w:type="spellStart"/>
            <w:r w:rsidRPr="0012260D">
              <w:rPr>
                <w:rFonts w:ascii="Calibri" w:hAnsi="Calibri" w:cs="Arial"/>
                <w:sz w:val="24"/>
                <w:szCs w:val="24"/>
              </w:rPr>
              <w:t>Date&amp;Time</w:t>
            </w:r>
            <w:proofErr w:type="spellEnd"/>
          </w:p>
        </w:tc>
        <w:tc>
          <w:tcPr>
            <w:tcW w:w="2495" w:type="pct"/>
            <w:tcBorders>
              <w:left w:val="single" w:sz="4" w:space="0" w:color="auto"/>
              <w:right w:val="single" w:sz="4" w:space="0" w:color="auto"/>
            </w:tcBorders>
            <w:shd w:val="clear" w:color="auto" w:fill="auto"/>
            <w:vAlign w:val="center"/>
          </w:tcPr>
          <w:p w:rsidR="00EC3D55" w:rsidRPr="0012260D" w:rsidRDefault="00EC3D55" w:rsidP="00C27DCD">
            <w:pPr>
              <w:pStyle w:val="Heading1"/>
              <w:spacing w:before="0" w:beforeAutospacing="0" w:after="0" w:afterAutospacing="0"/>
              <w:jc w:val="center"/>
              <w:rPr>
                <w:rFonts w:ascii="Calibri" w:hAnsi="Calibri" w:cs="Arial"/>
                <w:sz w:val="24"/>
                <w:szCs w:val="24"/>
              </w:rPr>
            </w:pPr>
            <w:r w:rsidRPr="0012260D">
              <w:rPr>
                <w:rFonts w:ascii="Calibri" w:hAnsi="Calibri" w:cs="Arial"/>
                <w:sz w:val="24"/>
                <w:szCs w:val="24"/>
              </w:rPr>
              <w:t>Title</w:t>
            </w:r>
          </w:p>
        </w:tc>
        <w:tc>
          <w:tcPr>
            <w:tcW w:w="1580" w:type="pct"/>
            <w:gridSpan w:val="2"/>
            <w:tcBorders>
              <w:left w:val="single" w:sz="4" w:space="0" w:color="auto"/>
            </w:tcBorders>
            <w:shd w:val="clear" w:color="auto" w:fill="auto"/>
            <w:vAlign w:val="center"/>
          </w:tcPr>
          <w:p w:rsidR="00EC3D55" w:rsidRPr="0012260D" w:rsidRDefault="00EC3D55" w:rsidP="00C27DCD">
            <w:pPr>
              <w:pStyle w:val="Heading1"/>
              <w:spacing w:before="0" w:beforeAutospacing="0" w:after="0" w:afterAutospacing="0"/>
              <w:rPr>
                <w:rFonts w:ascii="Calibri" w:hAnsi="Calibri" w:cs="Arial"/>
                <w:sz w:val="24"/>
                <w:szCs w:val="24"/>
              </w:rPr>
            </w:pPr>
            <w:r w:rsidRPr="0012260D">
              <w:rPr>
                <w:rFonts w:ascii="Calibri" w:hAnsi="Calibri" w:cs="Arial"/>
                <w:sz w:val="24"/>
                <w:szCs w:val="24"/>
              </w:rPr>
              <w:t>Faculty</w:t>
            </w:r>
          </w:p>
        </w:tc>
      </w:tr>
      <w:tr w:rsidR="00EC3D55" w:rsidRPr="001A47FD" w:rsidTr="00EC3D55">
        <w:trPr>
          <w:trHeight w:val="241"/>
        </w:trPr>
        <w:tc>
          <w:tcPr>
            <w:tcW w:w="5000" w:type="pct"/>
            <w:gridSpan w:val="4"/>
            <w:shd w:val="clear" w:color="auto" w:fill="BFBFBF"/>
            <w:vAlign w:val="center"/>
          </w:tcPr>
          <w:p w:rsidR="00EC3D55" w:rsidRPr="0012260D" w:rsidRDefault="00EC3D55" w:rsidP="00C27DCD">
            <w:pPr>
              <w:rPr>
                <w:rFonts w:eastAsia="Adobe Gothic Std B" w:cs="Arial"/>
                <w:b/>
                <w:sz w:val="24"/>
                <w:szCs w:val="24"/>
              </w:rPr>
            </w:pPr>
            <w:r w:rsidRPr="0012260D">
              <w:rPr>
                <w:rFonts w:eastAsia="Adobe Gothic Std B" w:cs="Arial"/>
                <w:b/>
                <w:sz w:val="24"/>
                <w:szCs w:val="24"/>
                <w:highlight w:val="lightGray"/>
              </w:rPr>
              <w:t>Day-1 : 13December, 2021 (Monday)</w:t>
            </w:r>
          </w:p>
        </w:tc>
      </w:tr>
      <w:tr w:rsidR="00EC3D55" w:rsidRPr="001A47FD" w:rsidTr="00EC3D55">
        <w:trPr>
          <w:trHeight w:val="364"/>
        </w:trPr>
        <w:tc>
          <w:tcPr>
            <w:tcW w:w="925" w:type="pc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09:15-10:00 hrs.</w:t>
            </w:r>
          </w:p>
        </w:tc>
        <w:tc>
          <w:tcPr>
            <w:tcW w:w="2495" w:type="pct"/>
            <w:shd w:val="clear" w:color="auto" w:fill="FFFFFF"/>
            <w:vAlign w:val="center"/>
          </w:tcPr>
          <w:p w:rsidR="00EC3D55" w:rsidRPr="0012260D" w:rsidRDefault="00EC3D55" w:rsidP="00EC3D55">
            <w:pPr>
              <w:spacing w:after="0" w:line="240" w:lineRule="auto"/>
              <w:rPr>
                <w:rFonts w:cs="Arial"/>
                <w:b/>
                <w:bCs/>
                <w:sz w:val="24"/>
                <w:szCs w:val="24"/>
              </w:rPr>
            </w:pPr>
            <w:r w:rsidRPr="0012260D">
              <w:rPr>
                <w:rFonts w:cs="Arial"/>
                <w:b/>
                <w:bCs/>
                <w:sz w:val="24"/>
                <w:szCs w:val="24"/>
              </w:rPr>
              <w:t>Registration</w:t>
            </w:r>
          </w:p>
        </w:tc>
        <w:tc>
          <w:tcPr>
            <w:tcW w:w="1580" w:type="pct"/>
            <w:gridSpan w:val="2"/>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TEG</w:t>
            </w:r>
          </w:p>
        </w:tc>
      </w:tr>
      <w:tr w:rsidR="00EC3D55" w:rsidRPr="001A47FD" w:rsidTr="00EC3D55">
        <w:trPr>
          <w:trHeight w:val="241"/>
        </w:trPr>
        <w:tc>
          <w:tcPr>
            <w:tcW w:w="925" w:type="pc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10:00-10:30 hrs.</w:t>
            </w:r>
          </w:p>
        </w:tc>
        <w:tc>
          <w:tcPr>
            <w:tcW w:w="2495" w:type="pct"/>
            <w:shd w:val="clear" w:color="auto" w:fill="FFFFFF"/>
            <w:vAlign w:val="center"/>
          </w:tcPr>
          <w:p w:rsidR="00EC3D55" w:rsidRPr="00D84DD2" w:rsidRDefault="00EC3D55" w:rsidP="00EC3D55">
            <w:pPr>
              <w:pStyle w:val="Header"/>
              <w:rPr>
                <w:rFonts w:cs="Arial"/>
                <w:b/>
                <w:bCs/>
                <w:sz w:val="24"/>
                <w:szCs w:val="24"/>
              </w:rPr>
            </w:pPr>
            <w:r w:rsidRPr="00D84DD2">
              <w:rPr>
                <w:rFonts w:cs="Arial"/>
                <w:b/>
                <w:bCs/>
                <w:sz w:val="24"/>
                <w:szCs w:val="24"/>
              </w:rPr>
              <w:t>Inauguration Session</w:t>
            </w:r>
          </w:p>
        </w:tc>
        <w:tc>
          <w:tcPr>
            <w:tcW w:w="1580" w:type="pct"/>
            <w:gridSpan w:val="2"/>
            <w:shd w:val="clear" w:color="auto" w:fill="FFFFFF"/>
            <w:vAlign w:val="center"/>
          </w:tcPr>
          <w:p w:rsidR="00EC3D55" w:rsidRPr="00D84DD2" w:rsidRDefault="00EC3D55" w:rsidP="00EC3D55">
            <w:pPr>
              <w:pStyle w:val="Header"/>
              <w:rPr>
                <w:rFonts w:cs="Arial"/>
                <w:sz w:val="24"/>
                <w:szCs w:val="24"/>
              </w:rPr>
            </w:pPr>
            <w:r w:rsidRPr="00D84DD2">
              <w:rPr>
                <w:rFonts w:cs="Arial"/>
                <w:sz w:val="24"/>
                <w:szCs w:val="24"/>
              </w:rPr>
              <w:t>WRG, GSG and TEG</w:t>
            </w:r>
          </w:p>
        </w:tc>
      </w:tr>
      <w:tr w:rsidR="00EC3D55" w:rsidRPr="001A47FD" w:rsidTr="00EC3D55">
        <w:trPr>
          <w:trHeight w:val="241"/>
        </w:trPr>
        <w:tc>
          <w:tcPr>
            <w:tcW w:w="925" w:type="pc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10:30-10:45 hrs.</w:t>
            </w:r>
          </w:p>
        </w:tc>
        <w:tc>
          <w:tcPr>
            <w:tcW w:w="2495" w:type="pct"/>
            <w:shd w:val="clear" w:color="auto" w:fill="FFFFFF"/>
            <w:vAlign w:val="center"/>
          </w:tcPr>
          <w:p w:rsidR="00EC3D55" w:rsidRPr="00D84DD2" w:rsidRDefault="00EC3D55" w:rsidP="00EC3D55">
            <w:pPr>
              <w:pStyle w:val="Header"/>
              <w:jc w:val="center"/>
              <w:rPr>
                <w:rFonts w:cs="Arial"/>
                <w:sz w:val="24"/>
                <w:szCs w:val="24"/>
              </w:rPr>
            </w:pPr>
            <w:r w:rsidRPr="00D84DD2">
              <w:rPr>
                <w:rFonts w:cs="Arial"/>
                <w:i/>
                <w:sz w:val="24"/>
                <w:szCs w:val="24"/>
              </w:rPr>
              <w:t>Tea Break</w:t>
            </w:r>
          </w:p>
        </w:tc>
        <w:tc>
          <w:tcPr>
            <w:tcW w:w="1580" w:type="pct"/>
            <w:gridSpan w:val="2"/>
            <w:shd w:val="clear" w:color="auto" w:fill="FFFFFF"/>
            <w:vAlign w:val="center"/>
          </w:tcPr>
          <w:p w:rsidR="00EC3D55" w:rsidRPr="00D84DD2" w:rsidRDefault="00EC3D55" w:rsidP="00EC3D55">
            <w:pPr>
              <w:pStyle w:val="Header"/>
              <w:rPr>
                <w:rFonts w:cs="Arial"/>
                <w:sz w:val="24"/>
                <w:szCs w:val="24"/>
              </w:rPr>
            </w:pPr>
          </w:p>
        </w:tc>
      </w:tr>
      <w:tr w:rsidR="00EC3D55" w:rsidRPr="00F15D51" w:rsidTr="00EC3D55">
        <w:trPr>
          <w:trHeight w:val="241"/>
        </w:trPr>
        <w:tc>
          <w:tcPr>
            <w:tcW w:w="925" w:type="pc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10:45-12:00 hrs.</w:t>
            </w:r>
          </w:p>
        </w:tc>
        <w:tc>
          <w:tcPr>
            <w:tcW w:w="2495" w:type="pc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Introduction to Remote Sensing</w:t>
            </w:r>
          </w:p>
        </w:tc>
        <w:tc>
          <w:tcPr>
            <w:tcW w:w="1580" w:type="pct"/>
            <w:gridSpan w:val="2"/>
            <w:shd w:val="clear" w:color="auto" w:fill="FFFFFF"/>
            <w:vAlign w:val="center"/>
          </w:tcPr>
          <w:p w:rsidR="00EC3D55" w:rsidRPr="0012260D" w:rsidRDefault="00EC3D55" w:rsidP="00EC3D55">
            <w:pPr>
              <w:spacing w:after="0" w:line="240" w:lineRule="auto"/>
              <w:rPr>
                <w:rFonts w:cs="Arial"/>
                <w:sz w:val="24"/>
                <w:szCs w:val="24"/>
              </w:rPr>
            </w:pPr>
            <w:r w:rsidRPr="00F15D51">
              <w:rPr>
                <w:rFonts w:cs="Arial"/>
                <w:sz w:val="24"/>
                <w:szCs w:val="24"/>
              </w:rPr>
              <w:t xml:space="preserve">Mr. T S </w:t>
            </w:r>
            <w:proofErr w:type="spellStart"/>
            <w:r w:rsidRPr="00F15D51">
              <w:rPr>
                <w:rFonts w:cs="Arial"/>
                <w:sz w:val="24"/>
                <w:szCs w:val="24"/>
              </w:rPr>
              <w:t>Viswanadham</w:t>
            </w:r>
            <w:proofErr w:type="spellEnd"/>
            <w:r w:rsidRPr="00F15D51">
              <w:rPr>
                <w:rFonts w:cs="Arial"/>
                <w:sz w:val="24"/>
                <w:szCs w:val="24"/>
              </w:rPr>
              <w:t>, TEOG</w:t>
            </w:r>
          </w:p>
        </w:tc>
      </w:tr>
      <w:tr w:rsidR="00EC3D55" w:rsidRPr="001A47FD" w:rsidTr="00EC3D55">
        <w:trPr>
          <w:trHeight w:val="241"/>
        </w:trPr>
        <w:tc>
          <w:tcPr>
            <w:tcW w:w="925" w:type="pc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12:00-13:15 hrs.</w:t>
            </w:r>
          </w:p>
        </w:tc>
        <w:tc>
          <w:tcPr>
            <w:tcW w:w="2495" w:type="pc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Image Interpretation&amp; Classification Techniques</w:t>
            </w:r>
          </w:p>
        </w:tc>
        <w:tc>
          <w:tcPr>
            <w:tcW w:w="1580" w:type="pct"/>
            <w:gridSpan w:val="2"/>
            <w:shd w:val="clear" w:color="auto" w:fill="FFFFFF"/>
            <w:vAlign w:val="center"/>
          </w:tcPr>
          <w:p w:rsidR="00EC3D55" w:rsidRPr="0012260D" w:rsidRDefault="00EC3D55" w:rsidP="00EC3D55">
            <w:pPr>
              <w:spacing w:after="0" w:line="240" w:lineRule="auto"/>
              <w:rPr>
                <w:rFonts w:cs="Arial"/>
                <w:sz w:val="24"/>
                <w:szCs w:val="24"/>
              </w:rPr>
            </w:pPr>
            <w:r w:rsidRPr="00F15D51">
              <w:rPr>
                <w:rFonts w:cs="Arial"/>
                <w:sz w:val="24"/>
                <w:szCs w:val="24"/>
              </w:rPr>
              <w:t xml:space="preserve">Mr. P </w:t>
            </w:r>
            <w:proofErr w:type="spellStart"/>
            <w:r w:rsidRPr="00F15D51">
              <w:rPr>
                <w:rFonts w:cs="Arial"/>
                <w:sz w:val="24"/>
                <w:szCs w:val="24"/>
              </w:rPr>
              <w:t>Hariesh</w:t>
            </w:r>
            <w:proofErr w:type="spellEnd"/>
            <w:r w:rsidRPr="00F15D51">
              <w:rPr>
                <w:rFonts w:cs="Arial"/>
                <w:sz w:val="24"/>
                <w:szCs w:val="24"/>
              </w:rPr>
              <w:t>, TEOG</w:t>
            </w:r>
          </w:p>
        </w:tc>
      </w:tr>
      <w:tr w:rsidR="00EC3D55" w:rsidRPr="001A47FD" w:rsidTr="00EC3D55">
        <w:trPr>
          <w:trHeight w:val="241"/>
        </w:trPr>
        <w:tc>
          <w:tcPr>
            <w:tcW w:w="925" w:type="pc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13:15-14:15 hrs.</w:t>
            </w:r>
          </w:p>
        </w:tc>
        <w:tc>
          <w:tcPr>
            <w:tcW w:w="2495" w:type="pct"/>
            <w:shd w:val="clear" w:color="auto" w:fill="FFFFFF"/>
            <w:vAlign w:val="center"/>
          </w:tcPr>
          <w:p w:rsidR="00EC3D55" w:rsidRPr="0012260D" w:rsidRDefault="00EC3D55" w:rsidP="00EC3D55">
            <w:pPr>
              <w:spacing w:after="0" w:line="240" w:lineRule="auto"/>
              <w:jc w:val="center"/>
              <w:rPr>
                <w:rFonts w:cs="Arial"/>
                <w:i/>
                <w:sz w:val="24"/>
                <w:szCs w:val="24"/>
              </w:rPr>
            </w:pPr>
            <w:r w:rsidRPr="0012260D">
              <w:rPr>
                <w:rFonts w:cs="Arial"/>
                <w:i/>
                <w:sz w:val="24"/>
                <w:szCs w:val="24"/>
              </w:rPr>
              <w:t>Lunch Break</w:t>
            </w:r>
          </w:p>
        </w:tc>
        <w:tc>
          <w:tcPr>
            <w:tcW w:w="1580" w:type="pct"/>
            <w:gridSpan w:val="2"/>
            <w:shd w:val="clear" w:color="auto" w:fill="FFFFFF"/>
            <w:vAlign w:val="center"/>
          </w:tcPr>
          <w:p w:rsidR="00EC3D55" w:rsidRPr="0012260D" w:rsidRDefault="00EC3D55" w:rsidP="00EC3D55">
            <w:pPr>
              <w:spacing w:after="0" w:line="240" w:lineRule="auto"/>
              <w:rPr>
                <w:rFonts w:cs="Arial"/>
                <w:sz w:val="24"/>
                <w:szCs w:val="24"/>
              </w:rPr>
            </w:pPr>
          </w:p>
        </w:tc>
      </w:tr>
      <w:tr w:rsidR="00EC3D55" w:rsidRPr="001A47FD" w:rsidTr="00EC3D55">
        <w:trPr>
          <w:trHeight w:val="241"/>
        </w:trPr>
        <w:tc>
          <w:tcPr>
            <w:tcW w:w="925" w:type="pc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14:15-15:30 hrs.</w:t>
            </w:r>
          </w:p>
        </w:tc>
        <w:tc>
          <w:tcPr>
            <w:tcW w:w="2495" w:type="pc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 xml:space="preserve">Hands-on Exercise on Image Interpretation </w:t>
            </w:r>
          </w:p>
        </w:tc>
        <w:tc>
          <w:tcPr>
            <w:tcW w:w="1580" w:type="pct"/>
            <w:gridSpan w:val="2"/>
            <w:shd w:val="clear" w:color="auto" w:fill="FFFFFF"/>
            <w:vAlign w:val="center"/>
          </w:tcPr>
          <w:p w:rsidR="00EC3D55" w:rsidRPr="0012260D" w:rsidRDefault="00EC3D55" w:rsidP="00EC3D55">
            <w:pPr>
              <w:spacing w:after="0" w:line="240" w:lineRule="auto"/>
              <w:rPr>
                <w:rFonts w:cs="Arial"/>
                <w:sz w:val="24"/>
                <w:szCs w:val="24"/>
              </w:rPr>
            </w:pPr>
            <w:r w:rsidRPr="00F15D51">
              <w:rPr>
                <w:rFonts w:cs="Arial"/>
                <w:sz w:val="24"/>
                <w:szCs w:val="24"/>
              </w:rPr>
              <w:t xml:space="preserve">Mr. P </w:t>
            </w:r>
            <w:proofErr w:type="spellStart"/>
            <w:r w:rsidRPr="00F15D51">
              <w:rPr>
                <w:rFonts w:cs="Arial"/>
                <w:sz w:val="24"/>
                <w:szCs w:val="24"/>
              </w:rPr>
              <w:t>Hariesh</w:t>
            </w:r>
            <w:proofErr w:type="spellEnd"/>
            <w:r w:rsidRPr="00F15D51">
              <w:rPr>
                <w:rFonts w:cs="Arial"/>
                <w:sz w:val="24"/>
                <w:szCs w:val="24"/>
              </w:rPr>
              <w:t>, TEOG</w:t>
            </w:r>
          </w:p>
        </w:tc>
      </w:tr>
      <w:tr w:rsidR="00EC3D55" w:rsidRPr="001A47FD" w:rsidTr="00EC3D55">
        <w:trPr>
          <w:trHeight w:val="253"/>
        </w:trPr>
        <w:tc>
          <w:tcPr>
            <w:tcW w:w="925" w:type="pc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15:30-15:45 hrs.</w:t>
            </w:r>
          </w:p>
        </w:tc>
        <w:tc>
          <w:tcPr>
            <w:tcW w:w="2495" w:type="pct"/>
            <w:shd w:val="clear" w:color="auto" w:fill="FFFFFF"/>
            <w:vAlign w:val="center"/>
          </w:tcPr>
          <w:p w:rsidR="00EC3D55" w:rsidRPr="0012260D" w:rsidRDefault="00EC3D55" w:rsidP="00EC3D55">
            <w:pPr>
              <w:spacing w:after="0" w:line="240" w:lineRule="auto"/>
              <w:jc w:val="center"/>
              <w:rPr>
                <w:rFonts w:cs="Arial"/>
                <w:i/>
                <w:sz w:val="24"/>
                <w:szCs w:val="24"/>
              </w:rPr>
            </w:pPr>
            <w:r w:rsidRPr="0012260D">
              <w:rPr>
                <w:rFonts w:cs="Arial"/>
                <w:i/>
                <w:sz w:val="24"/>
                <w:szCs w:val="24"/>
              </w:rPr>
              <w:t>Tea Break</w:t>
            </w:r>
          </w:p>
        </w:tc>
        <w:tc>
          <w:tcPr>
            <w:tcW w:w="1580" w:type="pct"/>
            <w:gridSpan w:val="2"/>
            <w:shd w:val="clear" w:color="auto" w:fill="FFFFFF"/>
            <w:vAlign w:val="center"/>
          </w:tcPr>
          <w:p w:rsidR="00EC3D55" w:rsidRPr="0012260D" w:rsidRDefault="00EC3D55" w:rsidP="00EC3D55">
            <w:pPr>
              <w:spacing w:after="0" w:line="240" w:lineRule="auto"/>
              <w:rPr>
                <w:rFonts w:cs="Arial"/>
                <w:sz w:val="24"/>
                <w:szCs w:val="24"/>
              </w:rPr>
            </w:pPr>
          </w:p>
        </w:tc>
      </w:tr>
      <w:tr w:rsidR="00EC3D55" w:rsidRPr="001A47FD" w:rsidTr="00EC3D55">
        <w:trPr>
          <w:trHeight w:val="189"/>
        </w:trPr>
        <w:tc>
          <w:tcPr>
            <w:tcW w:w="925" w:type="pc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15:45-17:15 hrs.</w:t>
            </w:r>
          </w:p>
        </w:tc>
        <w:tc>
          <w:tcPr>
            <w:tcW w:w="2495" w:type="pc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 xml:space="preserve">Hands-on Exercise on Image Interpretation </w:t>
            </w:r>
          </w:p>
        </w:tc>
        <w:tc>
          <w:tcPr>
            <w:tcW w:w="1580" w:type="pct"/>
            <w:gridSpan w:val="2"/>
            <w:shd w:val="clear" w:color="auto" w:fill="FFFFFF"/>
            <w:vAlign w:val="center"/>
          </w:tcPr>
          <w:p w:rsidR="00EC3D55" w:rsidRPr="0012260D" w:rsidRDefault="00EC3D55" w:rsidP="00EC3D55">
            <w:pPr>
              <w:spacing w:after="0" w:line="240" w:lineRule="auto"/>
              <w:rPr>
                <w:rFonts w:cs="Arial"/>
                <w:sz w:val="24"/>
                <w:szCs w:val="24"/>
              </w:rPr>
            </w:pPr>
            <w:r w:rsidRPr="00F15D51">
              <w:rPr>
                <w:rFonts w:cs="Arial"/>
                <w:sz w:val="24"/>
                <w:szCs w:val="24"/>
              </w:rPr>
              <w:t xml:space="preserve">Mr. P </w:t>
            </w:r>
            <w:proofErr w:type="spellStart"/>
            <w:r w:rsidRPr="00F15D51">
              <w:rPr>
                <w:rFonts w:cs="Arial"/>
                <w:sz w:val="24"/>
                <w:szCs w:val="24"/>
              </w:rPr>
              <w:t>Hariesh</w:t>
            </w:r>
            <w:proofErr w:type="spellEnd"/>
            <w:r w:rsidRPr="00F15D51">
              <w:rPr>
                <w:rFonts w:cs="Arial"/>
                <w:sz w:val="24"/>
                <w:szCs w:val="24"/>
              </w:rPr>
              <w:t>, TEOG</w:t>
            </w:r>
          </w:p>
        </w:tc>
      </w:tr>
      <w:tr w:rsidR="00EC3D55" w:rsidRPr="001A47FD" w:rsidTr="00EC3D55">
        <w:trPr>
          <w:trHeight w:val="241"/>
        </w:trPr>
        <w:tc>
          <w:tcPr>
            <w:tcW w:w="5000" w:type="pct"/>
            <w:gridSpan w:val="4"/>
            <w:shd w:val="clear" w:color="auto" w:fill="BFBFBF"/>
            <w:vAlign w:val="center"/>
          </w:tcPr>
          <w:p w:rsidR="00EC3D55" w:rsidRPr="0012260D" w:rsidRDefault="00EC3D55" w:rsidP="00C27DCD">
            <w:pPr>
              <w:rPr>
                <w:rFonts w:eastAsia="Adobe Gothic Std B" w:cs="Arial"/>
                <w:b/>
                <w:sz w:val="24"/>
                <w:szCs w:val="24"/>
              </w:rPr>
            </w:pPr>
            <w:r w:rsidRPr="0012260D">
              <w:rPr>
                <w:rFonts w:eastAsia="Adobe Gothic Std B" w:cs="Arial"/>
                <w:b/>
                <w:sz w:val="24"/>
                <w:szCs w:val="24"/>
              </w:rPr>
              <w:t xml:space="preserve">Day-2 : </w:t>
            </w:r>
            <w:r w:rsidRPr="0012260D">
              <w:rPr>
                <w:rFonts w:eastAsia="Adobe Gothic Std B" w:cs="Arial"/>
                <w:b/>
                <w:sz w:val="24"/>
                <w:szCs w:val="24"/>
                <w:highlight w:val="lightGray"/>
              </w:rPr>
              <w:t>14December, 2021</w:t>
            </w:r>
            <w:r w:rsidRPr="0012260D">
              <w:rPr>
                <w:rFonts w:eastAsia="Adobe Gothic Std B" w:cs="Arial"/>
                <w:b/>
                <w:sz w:val="24"/>
                <w:szCs w:val="24"/>
              </w:rPr>
              <w:t>(Tuesday)</w:t>
            </w:r>
          </w:p>
        </w:tc>
      </w:tr>
      <w:tr w:rsidR="00EC3D55" w:rsidRPr="001A47FD" w:rsidTr="00EC3D55">
        <w:trPr>
          <w:trHeight w:val="253"/>
        </w:trPr>
        <w:tc>
          <w:tcPr>
            <w:tcW w:w="925" w:type="pc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09:15-10:30 hrs.</w:t>
            </w:r>
          </w:p>
        </w:tc>
        <w:tc>
          <w:tcPr>
            <w:tcW w:w="2495" w:type="pct"/>
            <w:shd w:val="clear" w:color="auto" w:fill="FFFFFF"/>
            <w:vAlign w:val="center"/>
          </w:tcPr>
          <w:p w:rsidR="00EC3D55" w:rsidRPr="0012260D" w:rsidRDefault="00EC3D55" w:rsidP="00EC3D55">
            <w:pPr>
              <w:spacing w:after="0" w:line="240" w:lineRule="auto"/>
              <w:rPr>
                <w:rFonts w:cs="Arial"/>
                <w:sz w:val="24"/>
                <w:szCs w:val="24"/>
              </w:rPr>
            </w:pPr>
            <w:r w:rsidRPr="0012260D">
              <w:rPr>
                <w:sz w:val="24"/>
                <w:szCs w:val="24"/>
              </w:rPr>
              <w:t>Introduction to GIS</w:t>
            </w:r>
          </w:p>
        </w:tc>
        <w:tc>
          <w:tcPr>
            <w:tcW w:w="1580" w:type="pct"/>
            <w:gridSpan w:val="2"/>
            <w:shd w:val="clear" w:color="auto" w:fill="FFFFFF"/>
            <w:vAlign w:val="center"/>
          </w:tcPr>
          <w:p w:rsidR="00EC3D55" w:rsidRPr="0012260D" w:rsidRDefault="00EC3D55" w:rsidP="00EC3D55">
            <w:pPr>
              <w:spacing w:after="0" w:line="240" w:lineRule="auto"/>
              <w:rPr>
                <w:rFonts w:cs="Arial"/>
                <w:sz w:val="24"/>
                <w:szCs w:val="24"/>
              </w:rPr>
            </w:pPr>
            <w:r w:rsidRPr="00F15D51">
              <w:rPr>
                <w:rFonts w:cs="Arial"/>
                <w:sz w:val="24"/>
                <w:szCs w:val="24"/>
              </w:rPr>
              <w:t xml:space="preserve">Mr. P V S </w:t>
            </w:r>
            <w:proofErr w:type="spellStart"/>
            <w:r w:rsidRPr="00F15D51">
              <w:rPr>
                <w:rFonts w:cs="Arial"/>
                <w:sz w:val="24"/>
                <w:szCs w:val="24"/>
              </w:rPr>
              <w:t>S</w:t>
            </w:r>
            <w:proofErr w:type="spellEnd"/>
            <w:r w:rsidRPr="00F15D51">
              <w:rPr>
                <w:rFonts w:cs="Arial"/>
                <w:sz w:val="24"/>
                <w:szCs w:val="24"/>
              </w:rPr>
              <w:t xml:space="preserve"> N </w:t>
            </w:r>
            <w:proofErr w:type="spellStart"/>
            <w:r w:rsidRPr="00F15D51">
              <w:rPr>
                <w:rFonts w:cs="Arial"/>
                <w:sz w:val="24"/>
                <w:szCs w:val="24"/>
              </w:rPr>
              <w:t>Gopala</w:t>
            </w:r>
            <w:proofErr w:type="spellEnd"/>
            <w:r w:rsidRPr="00F15D51">
              <w:rPr>
                <w:rFonts w:cs="Arial"/>
                <w:sz w:val="24"/>
                <w:szCs w:val="24"/>
              </w:rPr>
              <w:t xml:space="preserve"> Krishna, Head, TPCD, TEOG</w:t>
            </w:r>
          </w:p>
        </w:tc>
      </w:tr>
      <w:tr w:rsidR="00EC3D55" w:rsidRPr="001A47FD" w:rsidTr="00EC3D55">
        <w:trPr>
          <w:trHeight w:val="241"/>
        </w:trPr>
        <w:tc>
          <w:tcPr>
            <w:tcW w:w="925" w:type="pc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10:30-10:45 hrs.</w:t>
            </w:r>
          </w:p>
        </w:tc>
        <w:tc>
          <w:tcPr>
            <w:tcW w:w="2495" w:type="pct"/>
            <w:shd w:val="clear" w:color="auto" w:fill="FFFFFF"/>
            <w:vAlign w:val="center"/>
          </w:tcPr>
          <w:p w:rsidR="00EC3D55" w:rsidRPr="0012260D" w:rsidRDefault="00EC3D55" w:rsidP="00EC3D55">
            <w:pPr>
              <w:spacing w:after="0" w:line="240" w:lineRule="auto"/>
              <w:jc w:val="center"/>
              <w:rPr>
                <w:rFonts w:cs="Arial"/>
                <w:i/>
                <w:sz w:val="24"/>
                <w:szCs w:val="24"/>
              </w:rPr>
            </w:pPr>
            <w:r w:rsidRPr="0012260D">
              <w:rPr>
                <w:rFonts w:cs="Arial"/>
                <w:i/>
                <w:sz w:val="24"/>
                <w:szCs w:val="24"/>
              </w:rPr>
              <w:t>Tea Break</w:t>
            </w:r>
          </w:p>
        </w:tc>
        <w:tc>
          <w:tcPr>
            <w:tcW w:w="1580" w:type="pct"/>
            <w:gridSpan w:val="2"/>
            <w:shd w:val="clear" w:color="auto" w:fill="FFFFFF"/>
            <w:vAlign w:val="center"/>
          </w:tcPr>
          <w:p w:rsidR="00EC3D55" w:rsidRPr="0012260D" w:rsidRDefault="00EC3D55" w:rsidP="00EC3D55">
            <w:pPr>
              <w:spacing w:after="0" w:line="240" w:lineRule="auto"/>
              <w:rPr>
                <w:rFonts w:cs="Arial"/>
                <w:sz w:val="24"/>
                <w:szCs w:val="24"/>
              </w:rPr>
            </w:pPr>
          </w:p>
        </w:tc>
      </w:tr>
      <w:tr w:rsidR="00EC3D55" w:rsidRPr="001A47FD" w:rsidTr="00EC3D55">
        <w:trPr>
          <w:trHeight w:val="241"/>
        </w:trPr>
        <w:tc>
          <w:tcPr>
            <w:tcW w:w="925" w:type="pc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10:45-11:45 hrs.</w:t>
            </w:r>
          </w:p>
        </w:tc>
        <w:tc>
          <w:tcPr>
            <w:tcW w:w="2495" w:type="pct"/>
            <w:shd w:val="clear" w:color="auto" w:fill="FFFFFF"/>
            <w:vAlign w:val="center"/>
          </w:tcPr>
          <w:p w:rsidR="00EC3D55" w:rsidRPr="0012260D" w:rsidRDefault="00EC3D55" w:rsidP="00EC3D55">
            <w:pPr>
              <w:spacing w:after="0" w:line="240" w:lineRule="auto"/>
              <w:rPr>
                <w:rFonts w:cs="Arial"/>
                <w:sz w:val="24"/>
                <w:szCs w:val="24"/>
              </w:rPr>
            </w:pPr>
            <w:r w:rsidRPr="0012260D">
              <w:rPr>
                <w:sz w:val="24"/>
                <w:szCs w:val="24"/>
              </w:rPr>
              <w:t>Spatial Data Analysis Techniques</w:t>
            </w:r>
          </w:p>
        </w:tc>
        <w:tc>
          <w:tcPr>
            <w:tcW w:w="1580" w:type="pct"/>
            <w:gridSpan w:val="2"/>
            <w:shd w:val="clear" w:color="auto" w:fill="FFFFFF"/>
            <w:vAlign w:val="center"/>
          </w:tcPr>
          <w:p w:rsidR="00EC3D55" w:rsidRPr="0012260D" w:rsidRDefault="00EC3D55" w:rsidP="00EC3D55">
            <w:pPr>
              <w:spacing w:after="0" w:line="240" w:lineRule="auto"/>
              <w:rPr>
                <w:rFonts w:cs="Arial"/>
                <w:sz w:val="24"/>
                <w:szCs w:val="24"/>
              </w:rPr>
            </w:pPr>
            <w:r w:rsidRPr="00F15D51">
              <w:rPr>
                <w:rFonts w:cs="Arial"/>
                <w:sz w:val="24"/>
                <w:szCs w:val="24"/>
              </w:rPr>
              <w:t xml:space="preserve">Mr. T S </w:t>
            </w:r>
            <w:proofErr w:type="spellStart"/>
            <w:r w:rsidRPr="00F15D51">
              <w:rPr>
                <w:rFonts w:cs="Arial"/>
                <w:sz w:val="24"/>
                <w:szCs w:val="24"/>
              </w:rPr>
              <w:t>Viswanadham</w:t>
            </w:r>
            <w:proofErr w:type="spellEnd"/>
            <w:r w:rsidRPr="00F15D51">
              <w:rPr>
                <w:rFonts w:cs="Arial"/>
                <w:sz w:val="24"/>
                <w:szCs w:val="24"/>
              </w:rPr>
              <w:t>, TEOG</w:t>
            </w:r>
          </w:p>
        </w:tc>
      </w:tr>
      <w:tr w:rsidR="00EC3D55" w:rsidRPr="001A47FD" w:rsidTr="00EC3D55">
        <w:trPr>
          <w:trHeight w:val="241"/>
        </w:trPr>
        <w:tc>
          <w:tcPr>
            <w:tcW w:w="925" w:type="pc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11:45-13:15 hrs.</w:t>
            </w:r>
          </w:p>
        </w:tc>
        <w:tc>
          <w:tcPr>
            <w:tcW w:w="2495" w:type="pc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Hands-on Exercises in GIS (shape file creation, subset, dissolve, etc.)</w:t>
            </w:r>
          </w:p>
        </w:tc>
        <w:tc>
          <w:tcPr>
            <w:tcW w:w="1580" w:type="pct"/>
            <w:gridSpan w:val="2"/>
            <w:shd w:val="clear" w:color="auto" w:fill="FFFFFF"/>
            <w:vAlign w:val="center"/>
          </w:tcPr>
          <w:p w:rsidR="00EC3D55" w:rsidRPr="0012260D" w:rsidRDefault="00EC3D55" w:rsidP="00EC3D55">
            <w:pPr>
              <w:spacing w:after="0" w:line="240" w:lineRule="auto"/>
              <w:rPr>
                <w:rFonts w:cs="Arial"/>
                <w:sz w:val="24"/>
                <w:szCs w:val="24"/>
              </w:rPr>
            </w:pPr>
            <w:r w:rsidRPr="00F15D51">
              <w:rPr>
                <w:rFonts w:cs="Arial"/>
                <w:sz w:val="24"/>
                <w:szCs w:val="24"/>
              </w:rPr>
              <w:t xml:space="preserve">Mr. T S </w:t>
            </w:r>
            <w:proofErr w:type="spellStart"/>
            <w:r w:rsidRPr="00F15D51">
              <w:rPr>
                <w:rFonts w:cs="Arial"/>
                <w:sz w:val="24"/>
                <w:szCs w:val="24"/>
              </w:rPr>
              <w:t>Viswanadham</w:t>
            </w:r>
            <w:proofErr w:type="spellEnd"/>
            <w:r w:rsidRPr="00F15D51">
              <w:rPr>
                <w:rFonts w:cs="Arial"/>
                <w:sz w:val="24"/>
                <w:szCs w:val="24"/>
              </w:rPr>
              <w:t>, TEOG</w:t>
            </w:r>
          </w:p>
        </w:tc>
      </w:tr>
      <w:tr w:rsidR="00EC3D55" w:rsidRPr="001A47FD" w:rsidTr="00EC3D55">
        <w:trPr>
          <w:trHeight w:val="253"/>
        </w:trPr>
        <w:tc>
          <w:tcPr>
            <w:tcW w:w="925" w:type="pc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13:15-14:15 hrs.</w:t>
            </w:r>
          </w:p>
        </w:tc>
        <w:tc>
          <w:tcPr>
            <w:tcW w:w="2495" w:type="pct"/>
            <w:shd w:val="clear" w:color="auto" w:fill="FFFFFF"/>
            <w:vAlign w:val="center"/>
          </w:tcPr>
          <w:p w:rsidR="00EC3D55" w:rsidRPr="00D84DD2" w:rsidRDefault="00EC3D55" w:rsidP="00EC3D55">
            <w:pPr>
              <w:pStyle w:val="Header"/>
              <w:jc w:val="center"/>
              <w:rPr>
                <w:rFonts w:cs="Arial"/>
                <w:i/>
                <w:sz w:val="24"/>
                <w:szCs w:val="24"/>
              </w:rPr>
            </w:pPr>
            <w:r w:rsidRPr="00D84DD2">
              <w:rPr>
                <w:rFonts w:cs="Arial"/>
                <w:i/>
                <w:sz w:val="24"/>
                <w:szCs w:val="24"/>
              </w:rPr>
              <w:t>Lunch Break</w:t>
            </w:r>
          </w:p>
        </w:tc>
        <w:tc>
          <w:tcPr>
            <w:tcW w:w="1580" w:type="pct"/>
            <w:gridSpan w:val="2"/>
            <w:shd w:val="clear" w:color="auto" w:fill="FFFFFF"/>
            <w:vAlign w:val="center"/>
          </w:tcPr>
          <w:p w:rsidR="00EC3D55" w:rsidRPr="00D84DD2" w:rsidRDefault="00EC3D55" w:rsidP="00EC3D55">
            <w:pPr>
              <w:pStyle w:val="Header"/>
              <w:rPr>
                <w:rFonts w:cs="Arial"/>
                <w:sz w:val="24"/>
                <w:szCs w:val="24"/>
              </w:rPr>
            </w:pPr>
          </w:p>
        </w:tc>
      </w:tr>
      <w:tr w:rsidR="00EC3D55" w:rsidRPr="001A47FD" w:rsidTr="00EC3D55">
        <w:trPr>
          <w:trHeight w:val="417"/>
        </w:trPr>
        <w:tc>
          <w:tcPr>
            <w:tcW w:w="925" w:type="pc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14:15-15:30 hrs.</w:t>
            </w:r>
          </w:p>
        </w:tc>
        <w:tc>
          <w:tcPr>
            <w:tcW w:w="2495" w:type="pc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Hands-on Exercises in GIS (shape file creation, subset, dissolve, etc.)</w:t>
            </w:r>
          </w:p>
        </w:tc>
        <w:tc>
          <w:tcPr>
            <w:tcW w:w="1580" w:type="pct"/>
            <w:gridSpan w:val="2"/>
            <w:shd w:val="clear" w:color="auto" w:fill="FFFFFF"/>
            <w:vAlign w:val="center"/>
          </w:tcPr>
          <w:p w:rsidR="00EC3D55" w:rsidRPr="0012260D" w:rsidRDefault="00EC3D55" w:rsidP="00EC3D55">
            <w:pPr>
              <w:spacing w:after="0" w:line="240" w:lineRule="auto"/>
              <w:rPr>
                <w:rFonts w:cs="Arial"/>
                <w:sz w:val="24"/>
                <w:szCs w:val="24"/>
              </w:rPr>
            </w:pPr>
            <w:r w:rsidRPr="00F15D51">
              <w:rPr>
                <w:rFonts w:cs="Arial"/>
                <w:sz w:val="24"/>
                <w:szCs w:val="24"/>
              </w:rPr>
              <w:t xml:space="preserve">Mr. T S </w:t>
            </w:r>
            <w:proofErr w:type="spellStart"/>
            <w:r w:rsidRPr="00F15D51">
              <w:rPr>
                <w:rFonts w:cs="Arial"/>
                <w:sz w:val="24"/>
                <w:szCs w:val="24"/>
              </w:rPr>
              <w:t>Viswanadham</w:t>
            </w:r>
            <w:proofErr w:type="spellEnd"/>
            <w:r w:rsidRPr="00F15D51">
              <w:rPr>
                <w:rFonts w:cs="Arial"/>
                <w:sz w:val="24"/>
                <w:szCs w:val="24"/>
              </w:rPr>
              <w:t>, TEOG</w:t>
            </w:r>
          </w:p>
        </w:tc>
      </w:tr>
      <w:tr w:rsidR="00EC3D55" w:rsidRPr="001A47FD" w:rsidTr="00EC3D55">
        <w:trPr>
          <w:trHeight w:val="241"/>
        </w:trPr>
        <w:tc>
          <w:tcPr>
            <w:tcW w:w="925" w:type="pc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15:30-15:45 hrs.</w:t>
            </w:r>
          </w:p>
        </w:tc>
        <w:tc>
          <w:tcPr>
            <w:tcW w:w="2495" w:type="pct"/>
            <w:shd w:val="clear" w:color="auto" w:fill="FFFFFF"/>
            <w:vAlign w:val="center"/>
          </w:tcPr>
          <w:p w:rsidR="00EC3D55" w:rsidRPr="0012260D" w:rsidRDefault="00EC3D55" w:rsidP="00EC3D55">
            <w:pPr>
              <w:spacing w:after="0" w:line="240" w:lineRule="auto"/>
              <w:jc w:val="center"/>
              <w:rPr>
                <w:rFonts w:cs="Arial"/>
                <w:i/>
                <w:sz w:val="24"/>
                <w:szCs w:val="24"/>
              </w:rPr>
            </w:pPr>
            <w:r w:rsidRPr="0012260D">
              <w:rPr>
                <w:rFonts w:cs="Arial"/>
                <w:i/>
                <w:sz w:val="24"/>
                <w:szCs w:val="24"/>
              </w:rPr>
              <w:t>Tea Break</w:t>
            </w:r>
          </w:p>
        </w:tc>
        <w:tc>
          <w:tcPr>
            <w:tcW w:w="1580" w:type="pct"/>
            <w:gridSpan w:val="2"/>
            <w:shd w:val="clear" w:color="auto" w:fill="FFFFFF"/>
            <w:vAlign w:val="center"/>
          </w:tcPr>
          <w:p w:rsidR="00EC3D55" w:rsidRPr="0012260D" w:rsidRDefault="00EC3D55" w:rsidP="00EC3D55">
            <w:pPr>
              <w:spacing w:after="0" w:line="240" w:lineRule="auto"/>
              <w:rPr>
                <w:rFonts w:cs="Arial"/>
                <w:sz w:val="24"/>
                <w:szCs w:val="24"/>
              </w:rPr>
            </w:pPr>
          </w:p>
        </w:tc>
      </w:tr>
      <w:tr w:rsidR="00EC3D55" w:rsidRPr="001A47FD" w:rsidTr="00EC3D55">
        <w:trPr>
          <w:trHeight w:val="480"/>
        </w:trPr>
        <w:tc>
          <w:tcPr>
            <w:tcW w:w="925" w:type="pc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15:45-17:15 hrs.</w:t>
            </w:r>
          </w:p>
        </w:tc>
        <w:tc>
          <w:tcPr>
            <w:tcW w:w="2495" w:type="pc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Hands-on Exercises in GIS (shape file creation, subset, dissolve, etc.)</w:t>
            </w:r>
          </w:p>
        </w:tc>
        <w:tc>
          <w:tcPr>
            <w:tcW w:w="1580" w:type="pct"/>
            <w:gridSpan w:val="2"/>
            <w:shd w:val="clear" w:color="auto" w:fill="FFFFFF"/>
            <w:vAlign w:val="center"/>
          </w:tcPr>
          <w:p w:rsidR="00EC3D55" w:rsidRPr="0012260D" w:rsidRDefault="00EC3D55" w:rsidP="00EC3D55">
            <w:pPr>
              <w:spacing w:after="0" w:line="240" w:lineRule="auto"/>
              <w:rPr>
                <w:rFonts w:cs="Arial"/>
                <w:sz w:val="24"/>
                <w:szCs w:val="24"/>
              </w:rPr>
            </w:pPr>
            <w:r w:rsidRPr="00F15D51">
              <w:rPr>
                <w:rFonts w:cs="Arial"/>
                <w:sz w:val="24"/>
                <w:szCs w:val="24"/>
              </w:rPr>
              <w:t xml:space="preserve">Mr. T S </w:t>
            </w:r>
            <w:proofErr w:type="spellStart"/>
            <w:r w:rsidRPr="00F15D51">
              <w:rPr>
                <w:rFonts w:cs="Arial"/>
                <w:sz w:val="24"/>
                <w:szCs w:val="24"/>
              </w:rPr>
              <w:t>Viswanadham</w:t>
            </w:r>
            <w:proofErr w:type="spellEnd"/>
            <w:r w:rsidRPr="00F15D51">
              <w:rPr>
                <w:rFonts w:cs="Arial"/>
                <w:sz w:val="24"/>
                <w:szCs w:val="24"/>
              </w:rPr>
              <w:t>, TEOG</w:t>
            </w:r>
          </w:p>
        </w:tc>
      </w:tr>
      <w:tr w:rsidR="00EC3D55" w:rsidRPr="001A47FD" w:rsidTr="00EC3D55">
        <w:trPr>
          <w:trHeight w:val="241"/>
        </w:trPr>
        <w:tc>
          <w:tcPr>
            <w:tcW w:w="5000" w:type="pct"/>
            <w:gridSpan w:val="4"/>
            <w:shd w:val="clear" w:color="auto" w:fill="BFBFBF"/>
            <w:vAlign w:val="center"/>
          </w:tcPr>
          <w:p w:rsidR="00EC3D55" w:rsidRPr="0012260D" w:rsidRDefault="00EC3D55" w:rsidP="00C27DCD">
            <w:pPr>
              <w:rPr>
                <w:rFonts w:eastAsia="Adobe Gothic Std B" w:cs="Arial"/>
                <w:b/>
                <w:sz w:val="24"/>
                <w:szCs w:val="24"/>
              </w:rPr>
            </w:pPr>
            <w:r w:rsidRPr="0012260D">
              <w:rPr>
                <w:rFonts w:eastAsia="Adobe Gothic Std B" w:cs="Arial"/>
                <w:b/>
                <w:sz w:val="24"/>
                <w:szCs w:val="24"/>
              </w:rPr>
              <w:t xml:space="preserve">Day-3 : </w:t>
            </w:r>
            <w:r w:rsidRPr="0012260D">
              <w:rPr>
                <w:rFonts w:eastAsia="Adobe Gothic Std B" w:cs="Arial"/>
                <w:b/>
                <w:sz w:val="24"/>
                <w:szCs w:val="24"/>
                <w:highlight w:val="lightGray"/>
              </w:rPr>
              <w:t>15 December, 2021</w:t>
            </w:r>
            <w:r w:rsidRPr="0012260D">
              <w:rPr>
                <w:rFonts w:eastAsia="Adobe Gothic Std B" w:cs="Arial"/>
                <w:b/>
                <w:sz w:val="24"/>
                <w:szCs w:val="24"/>
              </w:rPr>
              <w:t>(Wednesday)</w:t>
            </w:r>
          </w:p>
        </w:tc>
      </w:tr>
      <w:tr w:rsidR="00EC3D55" w:rsidRPr="001A47FD" w:rsidTr="00EC3D55">
        <w:trPr>
          <w:trHeight w:val="241"/>
        </w:trPr>
        <w:tc>
          <w:tcPr>
            <w:tcW w:w="925" w:type="pc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09:15-10:30 hrs.</w:t>
            </w:r>
          </w:p>
        </w:tc>
        <w:tc>
          <w:tcPr>
            <w:tcW w:w="2495" w:type="pct"/>
            <w:shd w:val="clear" w:color="auto" w:fill="FFFFFF"/>
            <w:vAlign w:val="center"/>
          </w:tcPr>
          <w:p w:rsidR="00EC3D55" w:rsidRPr="00D84DD2" w:rsidRDefault="00EC3D55" w:rsidP="00EC3D55">
            <w:pPr>
              <w:pStyle w:val="Header"/>
              <w:rPr>
                <w:rFonts w:cs="Arial"/>
                <w:caps/>
                <w:sz w:val="24"/>
                <w:szCs w:val="24"/>
              </w:rPr>
            </w:pPr>
            <w:r w:rsidRPr="00D84DD2">
              <w:rPr>
                <w:rFonts w:cs="Arial"/>
                <w:sz w:val="24"/>
                <w:szCs w:val="24"/>
              </w:rPr>
              <w:t>Spatial Interpolation Techniques using GIS</w:t>
            </w:r>
          </w:p>
        </w:tc>
        <w:tc>
          <w:tcPr>
            <w:tcW w:w="1580" w:type="pct"/>
            <w:gridSpan w:val="2"/>
            <w:shd w:val="clear" w:color="auto" w:fill="FFFFFF"/>
            <w:vAlign w:val="center"/>
          </w:tcPr>
          <w:p w:rsidR="00EC3D55" w:rsidRPr="0012260D" w:rsidRDefault="00EC3D55" w:rsidP="00EC3D55">
            <w:pPr>
              <w:spacing w:after="0" w:line="240" w:lineRule="auto"/>
              <w:rPr>
                <w:rFonts w:cs="Arial"/>
                <w:sz w:val="24"/>
                <w:szCs w:val="24"/>
              </w:rPr>
            </w:pPr>
            <w:r w:rsidRPr="00F15D51">
              <w:rPr>
                <w:rFonts w:cs="Arial"/>
                <w:sz w:val="24"/>
                <w:szCs w:val="24"/>
              </w:rPr>
              <w:t xml:space="preserve">Mr. T S </w:t>
            </w:r>
            <w:proofErr w:type="spellStart"/>
            <w:r w:rsidRPr="00F15D51">
              <w:rPr>
                <w:rFonts w:cs="Arial"/>
                <w:sz w:val="24"/>
                <w:szCs w:val="24"/>
              </w:rPr>
              <w:t>Viswanadham</w:t>
            </w:r>
            <w:proofErr w:type="spellEnd"/>
            <w:r w:rsidRPr="00F15D51">
              <w:rPr>
                <w:rFonts w:cs="Arial"/>
                <w:sz w:val="24"/>
                <w:szCs w:val="24"/>
              </w:rPr>
              <w:t>, TEOG</w:t>
            </w:r>
          </w:p>
        </w:tc>
      </w:tr>
      <w:tr w:rsidR="00EC3D55" w:rsidRPr="001A47FD" w:rsidTr="00EC3D55">
        <w:trPr>
          <w:trHeight w:val="241"/>
        </w:trPr>
        <w:tc>
          <w:tcPr>
            <w:tcW w:w="925" w:type="pc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10:30-10:45 hrs.</w:t>
            </w:r>
          </w:p>
        </w:tc>
        <w:tc>
          <w:tcPr>
            <w:tcW w:w="2495" w:type="pct"/>
            <w:shd w:val="clear" w:color="auto" w:fill="FFFFFF"/>
            <w:vAlign w:val="center"/>
          </w:tcPr>
          <w:p w:rsidR="00EC3D55" w:rsidRPr="0012260D" w:rsidRDefault="00EC3D55" w:rsidP="00EC3D55">
            <w:pPr>
              <w:spacing w:after="0" w:line="240" w:lineRule="auto"/>
              <w:jc w:val="center"/>
              <w:rPr>
                <w:rFonts w:cs="Arial"/>
                <w:i/>
                <w:sz w:val="24"/>
                <w:szCs w:val="24"/>
              </w:rPr>
            </w:pPr>
            <w:r w:rsidRPr="0012260D">
              <w:rPr>
                <w:rFonts w:cs="Arial"/>
                <w:i/>
                <w:sz w:val="24"/>
                <w:szCs w:val="24"/>
              </w:rPr>
              <w:t>Tea Break</w:t>
            </w:r>
          </w:p>
        </w:tc>
        <w:tc>
          <w:tcPr>
            <w:tcW w:w="1580" w:type="pct"/>
            <w:gridSpan w:val="2"/>
            <w:shd w:val="clear" w:color="auto" w:fill="FFFFFF"/>
            <w:vAlign w:val="center"/>
          </w:tcPr>
          <w:p w:rsidR="00EC3D55" w:rsidRPr="0012260D" w:rsidRDefault="00EC3D55" w:rsidP="00EC3D55">
            <w:pPr>
              <w:spacing w:after="0" w:line="240" w:lineRule="auto"/>
              <w:rPr>
                <w:rFonts w:cs="Arial"/>
                <w:sz w:val="24"/>
                <w:szCs w:val="24"/>
              </w:rPr>
            </w:pPr>
          </w:p>
        </w:tc>
      </w:tr>
      <w:tr w:rsidR="00EC3D55" w:rsidRPr="001A47FD" w:rsidTr="00EC3D55">
        <w:trPr>
          <w:trHeight w:val="492"/>
        </w:trPr>
        <w:tc>
          <w:tcPr>
            <w:tcW w:w="925" w:type="pc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10:45-12:15 hrs.</w:t>
            </w:r>
          </w:p>
        </w:tc>
        <w:tc>
          <w:tcPr>
            <w:tcW w:w="2495" w:type="pc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Hands-on Exercise on GIS</w:t>
            </w:r>
            <w:r>
              <w:rPr>
                <w:rFonts w:cs="Arial"/>
                <w:sz w:val="24"/>
                <w:szCs w:val="24"/>
              </w:rPr>
              <w:t xml:space="preserve"> </w:t>
            </w:r>
            <w:r w:rsidRPr="0012260D">
              <w:rPr>
                <w:rFonts w:cs="Arial"/>
                <w:sz w:val="24"/>
                <w:szCs w:val="24"/>
              </w:rPr>
              <w:t>(querying, buffering, GIS operations, interpolation, etc.)</w:t>
            </w:r>
          </w:p>
        </w:tc>
        <w:tc>
          <w:tcPr>
            <w:tcW w:w="1580" w:type="pct"/>
            <w:gridSpan w:val="2"/>
            <w:shd w:val="clear" w:color="auto" w:fill="FFFFFF"/>
            <w:vAlign w:val="center"/>
          </w:tcPr>
          <w:p w:rsidR="00EC3D55" w:rsidRPr="0012260D" w:rsidRDefault="00EC3D55" w:rsidP="00EC3D55">
            <w:pPr>
              <w:spacing w:after="0" w:line="240" w:lineRule="auto"/>
              <w:rPr>
                <w:rFonts w:cs="Arial"/>
                <w:sz w:val="24"/>
                <w:szCs w:val="24"/>
              </w:rPr>
            </w:pPr>
            <w:r w:rsidRPr="00F15D51">
              <w:rPr>
                <w:rFonts w:cs="Arial"/>
                <w:sz w:val="24"/>
                <w:szCs w:val="24"/>
              </w:rPr>
              <w:t xml:space="preserve">Mr. T S </w:t>
            </w:r>
            <w:proofErr w:type="spellStart"/>
            <w:r w:rsidRPr="00F15D51">
              <w:rPr>
                <w:rFonts w:cs="Arial"/>
                <w:sz w:val="24"/>
                <w:szCs w:val="24"/>
              </w:rPr>
              <w:t>Viswanadham</w:t>
            </w:r>
            <w:proofErr w:type="spellEnd"/>
            <w:r w:rsidRPr="00F15D51">
              <w:rPr>
                <w:rFonts w:cs="Arial"/>
                <w:sz w:val="24"/>
                <w:szCs w:val="24"/>
              </w:rPr>
              <w:t>, TEOG</w:t>
            </w:r>
          </w:p>
        </w:tc>
      </w:tr>
      <w:tr w:rsidR="00EC3D55" w:rsidRPr="001A47FD" w:rsidTr="00EC3D55">
        <w:trPr>
          <w:trHeight w:val="492"/>
        </w:trPr>
        <w:tc>
          <w:tcPr>
            <w:tcW w:w="925" w:type="pc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12:15-13:15 hrs.</w:t>
            </w:r>
          </w:p>
        </w:tc>
        <w:tc>
          <w:tcPr>
            <w:tcW w:w="2495" w:type="pc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Hands-on Exercise on GIS</w:t>
            </w:r>
            <w:r>
              <w:rPr>
                <w:rFonts w:cs="Arial"/>
                <w:sz w:val="24"/>
                <w:szCs w:val="24"/>
              </w:rPr>
              <w:t xml:space="preserve"> </w:t>
            </w:r>
            <w:r w:rsidRPr="0012260D">
              <w:rPr>
                <w:rFonts w:cs="Arial"/>
                <w:sz w:val="24"/>
                <w:szCs w:val="24"/>
              </w:rPr>
              <w:t>(querying, buffering, GIS operations, interpolation, etc.)</w:t>
            </w:r>
          </w:p>
        </w:tc>
        <w:tc>
          <w:tcPr>
            <w:tcW w:w="1580" w:type="pct"/>
            <w:gridSpan w:val="2"/>
            <w:shd w:val="clear" w:color="auto" w:fill="FFFFFF"/>
            <w:vAlign w:val="center"/>
          </w:tcPr>
          <w:p w:rsidR="00EC3D55" w:rsidRPr="0012260D" w:rsidRDefault="00EC3D55" w:rsidP="00EC3D55">
            <w:pPr>
              <w:spacing w:after="0" w:line="240" w:lineRule="auto"/>
              <w:rPr>
                <w:rFonts w:cs="Arial"/>
                <w:sz w:val="24"/>
                <w:szCs w:val="24"/>
              </w:rPr>
            </w:pPr>
            <w:r w:rsidRPr="00F15D51">
              <w:rPr>
                <w:rFonts w:cs="Arial"/>
                <w:sz w:val="24"/>
                <w:szCs w:val="24"/>
              </w:rPr>
              <w:t xml:space="preserve">Mr. T S </w:t>
            </w:r>
            <w:proofErr w:type="spellStart"/>
            <w:r w:rsidRPr="00F15D51">
              <w:rPr>
                <w:rFonts w:cs="Arial"/>
                <w:sz w:val="24"/>
                <w:szCs w:val="24"/>
              </w:rPr>
              <w:t>Viswanadham</w:t>
            </w:r>
            <w:proofErr w:type="spellEnd"/>
            <w:r w:rsidRPr="00F15D51">
              <w:rPr>
                <w:rFonts w:cs="Arial"/>
                <w:sz w:val="24"/>
                <w:szCs w:val="24"/>
              </w:rPr>
              <w:t>, TEOG</w:t>
            </w:r>
          </w:p>
        </w:tc>
      </w:tr>
      <w:tr w:rsidR="00EC3D55" w:rsidRPr="001A47FD" w:rsidTr="00EC3D55">
        <w:trPr>
          <w:trHeight w:val="241"/>
        </w:trPr>
        <w:tc>
          <w:tcPr>
            <w:tcW w:w="925" w:type="pc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13:15-14:15 hrs.</w:t>
            </w:r>
          </w:p>
        </w:tc>
        <w:tc>
          <w:tcPr>
            <w:tcW w:w="2495" w:type="pct"/>
            <w:shd w:val="clear" w:color="auto" w:fill="FFFFFF"/>
            <w:vAlign w:val="center"/>
          </w:tcPr>
          <w:p w:rsidR="00EC3D55" w:rsidRPr="0012260D" w:rsidRDefault="00EC3D55" w:rsidP="00EC3D55">
            <w:pPr>
              <w:spacing w:after="0" w:line="240" w:lineRule="auto"/>
              <w:jc w:val="center"/>
              <w:rPr>
                <w:rFonts w:cs="Arial"/>
                <w:i/>
                <w:sz w:val="24"/>
                <w:szCs w:val="24"/>
              </w:rPr>
            </w:pPr>
            <w:r w:rsidRPr="0012260D">
              <w:rPr>
                <w:rFonts w:cs="Arial"/>
                <w:i/>
                <w:sz w:val="24"/>
                <w:szCs w:val="24"/>
              </w:rPr>
              <w:t>Lunch Break</w:t>
            </w:r>
          </w:p>
        </w:tc>
        <w:tc>
          <w:tcPr>
            <w:tcW w:w="1580" w:type="pct"/>
            <w:gridSpan w:val="2"/>
            <w:shd w:val="clear" w:color="auto" w:fill="FFFFFF"/>
            <w:vAlign w:val="center"/>
          </w:tcPr>
          <w:p w:rsidR="00EC3D55" w:rsidRPr="0012260D" w:rsidRDefault="00EC3D55" w:rsidP="00EC3D55">
            <w:pPr>
              <w:spacing w:after="0" w:line="240" w:lineRule="auto"/>
              <w:rPr>
                <w:rFonts w:cs="Arial"/>
                <w:sz w:val="24"/>
                <w:szCs w:val="24"/>
              </w:rPr>
            </w:pPr>
          </w:p>
        </w:tc>
      </w:tr>
      <w:tr w:rsidR="00EC3D55" w:rsidRPr="001A47FD" w:rsidTr="00EC3D55">
        <w:trPr>
          <w:trHeight w:val="492"/>
        </w:trPr>
        <w:tc>
          <w:tcPr>
            <w:tcW w:w="925" w:type="pct"/>
            <w:shd w:val="clear" w:color="auto" w:fill="FFFFFF"/>
            <w:vAlign w:val="center"/>
          </w:tcPr>
          <w:p w:rsidR="00EC3D55" w:rsidRPr="0012260D" w:rsidRDefault="00EC3D55" w:rsidP="00EC3D55">
            <w:pPr>
              <w:spacing w:after="0" w:line="240" w:lineRule="auto"/>
              <w:rPr>
                <w:rFonts w:cs="Arial"/>
                <w:color w:val="FFFFFF"/>
                <w:sz w:val="24"/>
                <w:szCs w:val="24"/>
              </w:rPr>
            </w:pPr>
            <w:r w:rsidRPr="0012260D">
              <w:rPr>
                <w:rFonts w:cs="Arial"/>
                <w:sz w:val="24"/>
                <w:szCs w:val="24"/>
              </w:rPr>
              <w:t>14:15-15:30 hrs.</w:t>
            </w:r>
          </w:p>
        </w:tc>
        <w:tc>
          <w:tcPr>
            <w:tcW w:w="2495" w:type="pct"/>
            <w:shd w:val="clear" w:color="auto" w:fill="FFFFFF"/>
            <w:vAlign w:val="center"/>
          </w:tcPr>
          <w:p w:rsidR="00EC3D55" w:rsidRPr="00D84DD2" w:rsidRDefault="00EC3D55" w:rsidP="00EC3D55">
            <w:pPr>
              <w:pStyle w:val="Header"/>
              <w:rPr>
                <w:rFonts w:cs="Arial"/>
                <w:color w:val="000000"/>
                <w:sz w:val="24"/>
                <w:szCs w:val="24"/>
              </w:rPr>
            </w:pPr>
            <w:r w:rsidRPr="00D84DD2">
              <w:rPr>
                <w:rFonts w:cs="Arial"/>
                <w:sz w:val="24"/>
                <w:szCs w:val="24"/>
              </w:rPr>
              <w:t>Hands-on Exercise on GIS</w:t>
            </w:r>
            <w:r>
              <w:rPr>
                <w:rFonts w:cs="Arial"/>
                <w:sz w:val="24"/>
                <w:szCs w:val="24"/>
              </w:rPr>
              <w:t xml:space="preserve"> </w:t>
            </w:r>
            <w:r w:rsidRPr="00D84DD2">
              <w:rPr>
                <w:rFonts w:cs="Arial"/>
                <w:sz w:val="24"/>
                <w:szCs w:val="24"/>
              </w:rPr>
              <w:t>(querying, buffering, GIS operations, interpolation, etc.)</w:t>
            </w:r>
          </w:p>
        </w:tc>
        <w:tc>
          <w:tcPr>
            <w:tcW w:w="1580" w:type="pct"/>
            <w:gridSpan w:val="2"/>
            <w:shd w:val="clear" w:color="auto" w:fill="FFFFFF"/>
            <w:vAlign w:val="center"/>
          </w:tcPr>
          <w:p w:rsidR="00EC3D55" w:rsidRPr="0012260D" w:rsidRDefault="00EC3D55" w:rsidP="00EC3D55">
            <w:pPr>
              <w:spacing w:after="0" w:line="240" w:lineRule="auto"/>
              <w:rPr>
                <w:rFonts w:cs="Arial"/>
                <w:sz w:val="24"/>
                <w:szCs w:val="24"/>
              </w:rPr>
            </w:pPr>
            <w:r w:rsidRPr="00F15D51">
              <w:rPr>
                <w:rFonts w:cs="Arial"/>
                <w:sz w:val="24"/>
                <w:szCs w:val="24"/>
              </w:rPr>
              <w:t xml:space="preserve">Mr. T S </w:t>
            </w:r>
            <w:proofErr w:type="spellStart"/>
            <w:r w:rsidRPr="00F15D51">
              <w:rPr>
                <w:rFonts w:cs="Arial"/>
                <w:sz w:val="24"/>
                <w:szCs w:val="24"/>
              </w:rPr>
              <w:t>Viswanadham</w:t>
            </w:r>
            <w:proofErr w:type="spellEnd"/>
            <w:r w:rsidRPr="00F15D51">
              <w:rPr>
                <w:rFonts w:cs="Arial"/>
                <w:sz w:val="24"/>
                <w:szCs w:val="24"/>
              </w:rPr>
              <w:t>, TEOG</w:t>
            </w:r>
          </w:p>
        </w:tc>
      </w:tr>
      <w:tr w:rsidR="00EC3D55" w:rsidRPr="001A47FD" w:rsidTr="00EC3D55">
        <w:trPr>
          <w:trHeight w:val="241"/>
        </w:trPr>
        <w:tc>
          <w:tcPr>
            <w:tcW w:w="925" w:type="pc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15:30-15:45 hrs.</w:t>
            </w:r>
          </w:p>
        </w:tc>
        <w:tc>
          <w:tcPr>
            <w:tcW w:w="2495" w:type="pct"/>
            <w:shd w:val="clear" w:color="auto" w:fill="FFFFFF"/>
            <w:vAlign w:val="center"/>
          </w:tcPr>
          <w:p w:rsidR="00EC3D55" w:rsidRPr="0012260D" w:rsidRDefault="00EC3D55" w:rsidP="00EC3D55">
            <w:pPr>
              <w:spacing w:after="0" w:line="240" w:lineRule="auto"/>
              <w:jc w:val="center"/>
              <w:rPr>
                <w:rFonts w:cs="Arial"/>
                <w:i/>
                <w:sz w:val="24"/>
                <w:szCs w:val="24"/>
              </w:rPr>
            </w:pPr>
            <w:r w:rsidRPr="0012260D">
              <w:rPr>
                <w:rFonts w:cs="Arial"/>
                <w:i/>
                <w:sz w:val="24"/>
                <w:szCs w:val="24"/>
              </w:rPr>
              <w:t>Tea Break</w:t>
            </w:r>
          </w:p>
        </w:tc>
        <w:tc>
          <w:tcPr>
            <w:tcW w:w="1580" w:type="pct"/>
            <w:gridSpan w:val="2"/>
            <w:shd w:val="clear" w:color="auto" w:fill="FFFFFF"/>
            <w:vAlign w:val="center"/>
          </w:tcPr>
          <w:p w:rsidR="00EC3D55" w:rsidRPr="0012260D" w:rsidRDefault="00EC3D55" w:rsidP="00EC3D55">
            <w:pPr>
              <w:spacing w:after="0" w:line="240" w:lineRule="auto"/>
              <w:rPr>
                <w:rFonts w:cs="Arial"/>
                <w:sz w:val="24"/>
                <w:szCs w:val="24"/>
              </w:rPr>
            </w:pPr>
          </w:p>
        </w:tc>
      </w:tr>
      <w:tr w:rsidR="00EC3D55" w:rsidRPr="001A47FD" w:rsidTr="00EC3D55">
        <w:trPr>
          <w:trHeight w:val="241"/>
        </w:trPr>
        <w:tc>
          <w:tcPr>
            <w:tcW w:w="925" w:type="pc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15:45-17:15 hrs.</w:t>
            </w:r>
          </w:p>
        </w:tc>
        <w:tc>
          <w:tcPr>
            <w:tcW w:w="2495" w:type="pct"/>
            <w:shd w:val="clear" w:color="auto" w:fill="FFFFFF"/>
            <w:vAlign w:val="center"/>
          </w:tcPr>
          <w:p w:rsidR="00EC3D55" w:rsidRPr="0012260D" w:rsidRDefault="00EC3D55" w:rsidP="00EC3D55">
            <w:pPr>
              <w:spacing w:after="0" w:line="240" w:lineRule="auto"/>
              <w:rPr>
                <w:rFonts w:cs="Arial"/>
                <w:color w:val="000000"/>
                <w:sz w:val="24"/>
                <w:szCs w:val="24"/>
              </w:rPr>
            </w:pPr>
            <w:r w:rsidRPr="0012260D">
              <w:rPr>
                <w:rFonts w:cs="Arial"/>
                <w:sz w:val="24"/>
                <w:szCs w:val="24"/>
              </w:rPr>
              <w:t>Hands-on Exercise on GIS</w:t>
            </w:r>
            <w:r>
              <w:rPr>
                <w:rFonts w:cs="Arial"/>
                <w:sz w:val="24"/>
                <w:szCs w:val="24"/>
              </w:rPr>
              <w:t xml:space="preserve"> </w:t>
            </w:r>
            <w:r w:rsidRPr="0012260D">
              <w:rPr>
                <w:rFonts w:cs="Arial"/>
                <w:sz w:val="24"/>
                <w:szCs w:val="24"/>
              </w:rPr>
              <w:t xml:space="preserve">(querying, buffering, </w:t>
            </w:r>
            <w:r w:rsidRPr="0012260D">
              <w:rPr>
                <w:rFonts w:cs="Arial"/>
                <w:sz w:val="24"/>
                <w:szCs w:val="24"/>
              </w:rPr>
              <w:lastRenderedPageBreak/>
              <w:t>GIS operations, interpolation, etc.)</w:t>
            </w:r>
          </w:p>
        </w:tc>
        <w:tc>
          <w:tcPr>
            <w:tcW w:w="1580" w:type="pct"/>
            <w:gridSpan w:val="2"/>
            <w:shd w:val="clear" w:color="auto" w:fill="FFFFFF"/>
            <w:vAlign w:val="center"/>
          </w:tcPr>
          <w:p w:rsidR="00EC3D55" w:rsidRPr="0012260D" w:rsidRDefault="00EC3D55" w:rsidP="00EC3D55">
            <w:pPr>
              <w:spacing w:after="0" w:line="240" w:lineRule="auto"/>
              <w:rPr>
                <w:rFonts w:cs="Arial"/>
                <w:sz w:val="24"/>
                <w:szCs w:val="24"/>
              </w:rPr>
            </w:pPr>
            <w:r w:rsidRPr="00F15D51">
              <w:rPr>
                <w:rFonts w:cs="Arial"/>
                <w:sz w:val="24"/>
                <w:szCs w:val="24"/>
              </w:rPr>
              <w:lastRenderedPageBreak/>
              <w:t xml:space="preserve">Mr. T S </w:t>
            </w:r>
            <w:proofErr w:type="spellStart"/>
            <w:r w:rsidRPr="00F15D51">
              <w:rPr>
                <w:rFonts w:cs="Arial"/>
                <w:sz w:val="24"/>
                <w:szCs w:val="24"/>
              </w:rPr>
              <w:t>Viswanadham</w:t>
            </w:r>
            <w:proofErr w:type="spellEnd"/>
            <w:r w:rsidRPr="00F15D51">
              <w:rPr>
                <w:rFonts w:cs="Arial"/>
                <w:sz w:val="24"/>
                <w:szCs w:val="24"/>
              </w:rPr>
              <w:t xml:space="preserve">, TEOG </w:t>
            </w:r>
          </w:p>
          <w:p w:rsidR="00EC3D55" w:rsidRPr="0012260D" w:rsidRDefault="00EC3D55" w:rsidP="00EC3D55">
            <w:pPr>
              <w:spacing w:after="0" w:line="240" w:lineRule="auto"/>
              <w:rPr>
                <w:rFonts w:cs="Arial"/>
                <w:sz w:val="24"/>
                <w:szCs w:val="24"/>
              </w:rPr>
            </w:pPr>
          </w:p>
          <w:p w:rsidR="00EC3D55" w:rsidRPr="0012260D" w:rsidRDefault="00EC3D55" w:rsidP="00EC3D55">
            <w:pPr>
              <w:spacing w:after="0" w:line="240" w:lineRule="auto"/>
              <w:rPr>
                <w:rFonts w:cs="Arial"/>
                <w:sz w:val="24"/>
                <w:szCs w:val="24"/>
              </w:rPr>
            </w:pPr>
          </w:p>
        </w:tc>
      </w:tr>
      <w:tr w:rsidR="00EC3D55" w:rsidRPr="001A47FD" w:rsidTr="00EC3D55">
        <w:trPr>
          <w:trHeight w:val="253"/>
        </w:trPr>
        <w:tc>
          <w:tcPr>
            <w:tcW w:w="5000" w:type="pct"/>
            <w:gridSpan w:val="4"/>
            <w:shd w:val="clear" w:color="auto" w:fill="BFBFBF"/>
            <w:vAlign w:val="center"/>
          </w:tcPr>
          <w:p w:rsidR="00EC3D55" w:rsidRPr="0012260D" w:rsidRDefault="00EC3D55" w:rsidP="00C27DCD">
            <w:pPr>
              <w:rPr>
                <w:rFonts w:eastAsia="Adobe Gothic Std B" w:cs="Arial"/>
                <w:b/>
                <w:sz w:val="24"/>
                <w:szCs w:val="24"/>
              </w:rPr>
            </w:pPr>
            <w:r w:rsidRPr="0012260D">
              <w:rPr>
                <w:rFonts w:eastAsia="Adobe Gothic Std B" w:cs="Arial"/>
                <w:b/>
                <w:sz w:val="24"/>
                <w:szCs w:val="24"/>
              </w:rPr>
              <w:lastRenderedPageBreak/>
              <w:t xml:space="preserve">Day-4 : </w:t>
            </w:r>
            <w:r w:rsidRPr="0012260D">
              <w:rPr>
                <w:rFonts w:eastAsia="Adobe Gothic Std B" w:cs="Arial"/>
                <w:b/>
                <w:sz w:val="24"/>
                <w:szCs w:val="24"/>
                <w:highlight w:val="lightGray"/>
              </w:rPr>
              <w:t>16 December, 2021</w:t>
            </w:r>
            <w:r w:rsidRPr="0012260D">
              <w:rPr>
                <w:rFonts w:eastAsia="Adobe Gothic Std B" w:cs="Arial"/>
                <w:b/>
                <w:sz w:val="24"/>
                <w:szCs w:val="24"/>
              </w:rPr>
              <w:t>(Thursday)</w:t>
            </w:r>
          </w:p>
        </w:tc>
      </w:tr>
      <w:tr w:rsidR="00EC3D55" w:rsidRPr="001A47FD" w:rsidTr="00EC3D55">
        <w:trPr>
          <w:trHeight w:val="257"/>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09:15-10:30hrs.</w:t>
            </w:r>
          </w:p>
        </w:tc>
        <w:tc>
          <w:tcPr>
            <w:tcW w:w="249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Basics of Hydrogeology</w:t>
            </w:r>
          </w:p>
        </w:tc>
        <w:tc>
          <w:tcPr>
            <w:tcW w:w="1580" w:type="pct"/>
            <w:gridSpan w:val="2"/>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Dr. I C Das, Head HGD, GSG</w:t>
            </w:r>
          </w:p>
        </w:tc>
      </w:tr>
      <w:tr w:rsidR="00EC3D55" w:rsidRPr="001A47FD" w:rsidTr="00EC3D55">
        <w:trPr>
          <w:trHeight w:val="281"/>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10:30-10:45 hrs.</w:t>
            </w:r>
          </w:p>
        </w:tc>
        <w:tc>
          <w:tcPr>
            <w:tcW w:w="2495" w:type="pct"/>
            <w:shd w:val="clear" w:color="auto" w:fill="FFFFFF"/>
            <w:vAlign w:val="center"/>
          </w:tcPr>
          <w:p w:rsidR="00EC3D55" w:rsidRPr="00EC3D55" w:rsidRDefault="00EC3D55" w:rsidP="00EC3D55">
            <w:pPr>
              <w:spacing w:after="0" w:line="240" w:lineRule="auto"/>
              <w:jc w:val="center"/>
              <w:rPr>
                <w:rFonts w:asciiTheme="minorHAnsi" w:hAnsiTheme="minorHAnsi" w:cs="Arial"/>
                <w:i/>
                <w:sz w:val="24"/>
                <w:szCs w:val="24"/>
              </w:rPr>
            </w:pPr>
            <w:r w:rsidRPr="00EC3D55">
              <w:rPr>
                <w:rFonts w:asciiTheme="minorHAnsi" w:hAnsiTheme="minorHAnsi" w:cs="Arial"/>
                <w:i/>
                <w:sz w:val="24"/>
                <w:szCs w:val="24"/>
              </w:rPr>
              <w:t>Tea Break</w:t>
            </w:r>
          </w:p>
        </w:tc>
        <w:tc>
          <w:tcPr>
            <w:tcW w:w="1580" w:type="pct"/>
            <w:gridSpan w:val="2"/>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p>
        </w:tc>
      </w:tr>
      <w:tr w:rsidR="00EC3D55" w:rsidRPr="001A47FD" w:rsidTr="00EC3D55">
        <w:trPr>
          <w:trHeight w:val="241"/>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10:45-12:00 hrs.</w:t>
            </w:r>
          </w:p>
        </w:tc>
        <w:tc>
          <w:tcPr>
            <w:tcW w:w="2495" w:type="pct"/>
            <w:shd w:val="clear" w:color="auto" w:fill="FFFFFF"/>
            <w:vAlign w:val="center"/>
          </w:tcPr>
          <w:p w:rsidR="00EC3D55" w:rsidRPr="00EC3D55" w:rsidRDefault="00EC3D55" w:rsidP="00EC3D55">
            <w:pPr>
              <w:pStyle w:val="Default"/>
              <w:rPr>
                <w:rFonts w:asciiTheme="minorHAnsi" w:hAnsiTheme="minorHAnsi"/>
              </w:rPr>
            </w:pPr>
            <w:r w:rsidRPr="00EC3D55">
              <w:rPr>
                <w:rFonts w:asciiTheme="minorHAnsi" w:hAnsiTheme="minorHAnsi"/>
              </w:rPr>
              <w:t>Overview of Groundwater Mapping and Management using Geo-spatial Techniques</w:t>
            </w:r>
          </w:p>
        </w:tc>
        <w:tc>
          <w:tcPr>
            <w:tcW w:w="1580" w:type="pct"/>
            <w:gridSpan w:val="2"/>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Dr. I C Das, Head HGD, GSG</w:t>
            </w:r>
          </w:p>
        </w:tc>
      </w:tr>
      <w:tr w:rsidR="00EC3D55" w:rsidRPr="001A47FD" w:rsidTr="00EC3D55">
        <w:trPr>
          <w:trHeight w:val="241"/>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12:00-13:15 hrs.</w:t>
            </w:r>
          </w:p>
        </w:tc>
        <w:tc>
          <w:tcPr>
            <w:tcW w:w="2495" w:type="pct"/>
            <w:shd w:val="clear" w:color="auto" w:fill="FFFFFF"/>
            <w:vAlign w:val="center"/>
          </w:tcPr>
          <w:p w:rsidR="00EC3D55" w:rsidRPr="00EC3D55" w:rsidRDefault="00EC3D55" w:rsidP="00EC3D55">
            <w:pPr>
              <w:pStyle w:val="Default"/>
              <w:rPr>
                <w:rFonts w:asciiTheme="minorHAnsi" w:hAnsiTheme="minorHAnsi"/>
              </w:rPr>
            </w:pPr>
            <w:r w:rsidRPr="00EC3D55">
              <w:rPr>
                <w:rFonts w:asciiTheme="minorHAnsi" w:hAnsiTheme="minorHAnsi"/>
              </w:rPr>
              <w:t>Principles of Groundwater Prospects (GWP) Mapping and Case Studies in Hard Rock Terrain</w:t>
            </w:r>
          </w:p>
        </w:tc>
        <w:tc>
          <w:tcPr>
            <w:tcW w:w="1580" w:type="pct"/>
            <w:gridSpan w:val="2"/>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Dr. I C Das, Head HGD, GSG</w:t>
            </w:r>
          </w:p>
        </w:tc>
      </w:tr>
      <w:tr w:rsidR="00EC3D55" w:rsidRPr="001A47FD" w:rsidTr="00EC3D55">
        <w:trPr>
          <w:trHeight w:val="241"/>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13:15-14:15 hrs.</w:t>
            </w:r>
          </w:p>
        </w:tc>
        <w:tc>
          <w:tcPr>
            <w:tcW w:w="2495" w:type="pct"/>
            <w:shd w:val="clear" w:color="auto" w:fill="FFFFFF"/>
            <w:vAlign w:val="center"/>
          </w:tcPr>
          <w:p w:rsidR="00EC3D55" w:rsidRPr="00EC3D55" w:rsidRDefault="00EC3D55" w:rsidP="00EC3D55">
            <w:pPr>
              <w:spacing w:after="0" w:line="240" w:lineRule="auto"/>
              <w:jc w:val="center"/>
              <w:rPr>
                <w:rFonts w:asciiTheme="minorHAnsi" w:hAnsiTheme="minorHAnsi" w:cs="Arial"/>
                <w:i/>
                <w:sz w:val="24"/>
                <w:szCs w:val="24"/>
              </w:rPr>
            </w:pPr>
            <w:r w:rsidRPr="00EC3D55">
              <w:rPr>
                <w:rFonts w:asciiTheme="minorHAnsi" w:hAnsiTheme="minorHAnsi" w:cs="Arial"/>
                <w:i/>
                <w:sz w:val="24"/>
                <w:szCs w:val="24"/>
              </w:rPr>
              <w:t>Lunch Break</w:t>
            </w:r>
          </w:p>
        </w:tc>
        <w:tc>
          <w:tcPr>
            <w:tcW w:w="1580" w:type="pct"/>
            <w:gridSpan w:val="2"/>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p>
        </w:tc>
      </w:tr>
      <w:tr w:rsidR="00EC3D55" w:rsidRPr="001A47FD" w:rsidTr="00EC3D55">
        <w:trPr>
          <w:trHeight w:val="174"/>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14:15-15:30 hrs.</w:t>
            </w:r>
          </w:p>
        </w:tc>
        <w:tc>
          <w:tcPr>
            <w:tcW w:w="2495" w:type="pct"/>
            <w:shd w:val="clear" w:color="auto" w:fill="FFFFFF"/>
            <w:vAlign w:val="center"/>
          </w:tcPr>
          <w:p w:rsidR="00EC3D55" w:rsidRPr="00EC3D55" w:rsidRDefault="00EC3D55" w:rsidP="00EC3D55">
            <w:pPr>
              <w:pStyle w:val="Default"/>
              <w:rPr>
                <w:rFonts w:asciiTheme="minorHAnsi" w:hAnsiTheme="minorHAnsi"/>
              </w:rPr>
            </w:pPr>
            <w:r w:rsidRPr="00EC3D55">
              <w:rPr>
                <w:rFonts w:asciiTheme="minorHAnsi" w:hAnsiTheme="minorHAnsi"/>
              </w:rPr>
              <w:t xml:space="preserve">Hands-on Exercises on for Groundwater </w:t>
            </w:r>
          </w:p>
          <w:p w:rsidR="00EC3D55" w:rsidRPr="00EC3D55" w:rsidRDefault="00EC3D55" w:rsidP="00EC3D55">
            <w:pPr>
              <w:pStyle w:val="Default"/>
              <w:rPr>
                <w:rFonts w:asciiTheme="minorHAnsi" w:hAnsiTheme="minorHAnsi"/>
              </w:rPr>
            </w:pPr>
            <w:r w:rsidRPr="00EC3D55">
              <w:rPr>
                <w:rFonts w:asciiTheme="minorHAnsi" w:hAnsiTheme="minorHAnsi"/>
              </w:rPr>
              <w:t>Prospect map preparation in hard rock terrains</w:t>
            </w:r>
          </w:p>
          <w:p w:rsidR="00EC3D55" w:rsidRPr="00EC3D55" w:rsidRDefault="00EC3D55" w:rsidP="00EC3D55">
            <w:pPr>
              <w:pStyle w:val="Default"/>
              <w:numPr>
                <w:ilvl w:val="0"/>
                <w:numId w:val="14"/>
              </w:numPr>
              <w:rPr>
                <w:rFonts w:asciiTheme="minorHAnsi" w:hAnsiTheme="minorHAnsi"/>
              </w:rPr>
            </w:pPr>
            <w:r w:rsidRPr="00EC3D55">
              <w:rPr>
                <w:rFonts w:asciiTheme="minorHAnsi" w:hAnsiTheme="minorHAnsi"/>
              </w:rPr>
              <w:t>Geological database (lineament, Lithology)access, download and ingestion from GSI’s ‘</w:t>
            </w:r>
            <w:proofErr w:type="spellStart"/>
            <w:r w:rsidRPr="00EC3D55">
              <w:rPr>
                <w:rFonts w:asciiTheme="minorHAnsi" w:hAnsiTheme="minorHAnsi"/>
              </w:rPr>
              <w:t>Bhukosh</w:t>
            </w:r>
            <w:proofErr w:type="spellEnd"/>
            <w:r w:rsidRPr="00EC3D55">
              <w:rPr>
                <w:rFonts w:asciiTheme="minorHAnsi" w:hAnsiTheme="minorHAnsi"/>
              </w:rPr>
              <w:t>’ portal</w:t>
            </w:r>
          </w:p>
          <w:p w:rsidR="00EC3D55" w:rsidRPr="00EC3D55" w:rsidRDefault="00EC3D55" w:rsidP="00EC3D55">
            <w:pPr>
              <w:pStyle w:val="Default"/>
              <w:numPr>
                <w:ilvl w:val="0"/>
                <w:numId w:val="14"/>
              </w:numPr>
              <w:rPr>
                <w:rFonts w:asciiTheme="minorHAnsi" w:hAnsiTheme="minorHAnsi"/>
              </w:rPr>
            </w:pPr>
            <w:r w:rsidRPr="00EC3D55">
              <w:rPr>
                <w:rFonts w:asciiTheme="minorHAnsi" w:hAnsiTheme="minorHAnsi"/>
              </w:rPr>
              <w:t xml:space="preserve">Interpretation of geomorphology, lineament, drainage </w:t>
            </w:r>
            <w:proofErr w:type="spellStart"/>
            <w:r w:rsidRPr="00EC3D55">
              <w:rPr>
                <w:rFonts w:asciiTheme="minorHAnsi" w:hAnsiTheme="minorHAnsi"/>
              </w:rPr>
              <w:t>etc</w:t>
            </w:r>
            <w:proofErr w:type="spellEnd"/>
            <w:r w:rsidRPr="00EC3D55">
              <w:rPr>
                <w:rFonts w:asciiTheme="minorHAnsi" w:hAnsiTheme="minorHAnsi"/>
              </w:rPr>
              <w:t xml:space="preserve">  using EO data</w:t>
            </w:r>
          </w:p>
          <w:p w:rsidR="00EC3D55" w:rsidRPr="00EC3D55" w:rsidRDefault="00EC3D55" w:rsidP="00EC3D55">
            <w:pPr>
              <w:pStyle w:val="Default"/>
              <w:numPr>
                <w:ilvl w:val="0"/>
                <w:numId w:val="14"/>
              </w:numPr>
              <w:rPr>
                <w:rFonts w:asciiTheme="minorHAnsi" w:hAnsiTheme="minorHAnsi"/>
              </w:rPr>
            </w:pPr>
            <w:r w:rsidRPr="00EC3D55">
              <w:rPr>
                <w:rFonts w:asciiTheme="minorHAnsi" w:hAnsiTheme="minorHAnsi"/>
              </w:rPr>
              <w:t>Thematic layer/ database preparation</w:t>
            </w:r>
          </w:p>
          <w:p w:rsidR="00EC3D55" w:rsidRPr="00EC3D55" w:rsidRDefault="00EC3D55" w:rsidP="00EC3D55">
            <w:pPr>
              <w:pStyle w:val="Default"/>
              <w:numPr>
                <w:ilvl w:val="0"/>
                <w:numId w:val="14"/>
              </w:numPr>
              <w:rPr>
                <w:rFonts w:asciiTheme="minorHAnsi" w:hAnsiTheme="minorHAnsi"/>
              </w:rPr>
            </w:pPr>
            <w:r w:rsidRPr="00EC3D55">
              <w:rPr>
                <w:rFonts w:asciiTheme="minorHAnsi" w:hAnsiTheme="minorHAnsi"/>
              </w:rPr>
              <w:t xml:space="preserve"> Geo-spatial integration for preparation of groundwater Prospect maps</w:t>
            </w:r>
          </w:p>
        </w:tc>
        <w:tc>
          <w:tcPr>
            <w:tcW w:w="1580" w:type="pct"/>
            <w:gridSpan w:val="2"/>
            <w:shd w:val="clear" w:color="auto" w:fill="FFFFFF"/>
            <w:vAlign w:val="center"/>
          </w:tcPr>
          <w:p w:rsidR="00EC3D55" w:rsidRPr="00EC3D55" w:rsidRDefault="00EC3D55" w:rsidP="00EC3D55">
            <w:pPr>
              <w:pStyle w:val="Default"/>
              <w:rPr>
                <w:rFonts w:asciiTheme="minorHAnsi" w:hAnsiTheme="minorHAnsi"/>
              </w:rPr>
            </w:pPr>
            <w:r w:rsidRPr="00EC3D55">
              <w:rPr>
                <w:rFonts w:asciiTheme="minorHAnsi" w:hAnsiTheme="minorHAnsi"/>
              </w:rPr>
              <w:t xml:space="preserve">Mr. R </w:t>
            </w:r>
            <w:proofErr w:type="spellStart"/>
            <w:r w:rsidRPr="00EC3D55">
              <w:rPr>
                <w:rFonts w:asciiTheme="minorHAnsi" w:hAnsiTheme="minorHAnsi"/>
              </w:rPr>
              <w:t>Majumdar</w:t>
            </w:r>
            <w:proofErr w:type="spellEnd"/>
            <w:r w:rsidRPr="00EC3D55">
              <w:rPr>
                <w:rFonts w:asciiTheme="minorHAnsi" w:hAnsiTheme="minorHAnsi"/>
              </w:rPr>
              <w:t>, HGD, GSG</w:t>
            </w:r>
          </w:p>
        </w:tc>
      </w:tr>
      <w:tr w:rsidR="00EC3D55" w:rsidRPr="001A47FD" w:rsidTr="00EC3D55">
        <w:trPr>
          <w:trHeight w:val="241"/>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15:30-15:45 hrs.</w:t>
            </w:r>
          </w:p>
        </w:tc>
        <w:tc>
          <w:tcPr>
            <w:tcW w:w="2495" w:type="pct"/>
            <w:shd w:val="clear" w:color="auto" w:fill="FFFFFF"/>
            <w:vAlign w:val="center"/>
          </w:tcPr>
          <w:p w:rsidR="00EC3D55" w:rsidRPr="00EC3D55" w:rsidRDefault="00EC3D55" w:rsidP="00EC3D55">
            <w:pPr>
              <w:spacing w:after="0" w:line="240" w:lineRule="auto"/>
              <w:jc w:val="center"/>
              <w:rPr>
                <w:rFonts w:asciiTheme="minorHAnsi" w:hAnsiTheme="minorHAnsi" w:cs="Arial"/>
                <w:i/>
                <w:sz w:val="24"/>
                <w:szCs w:val="24"/>
              </w:rPr>
            </w:pPr>
            <w:r w:rsidRPr="00EC3D55">
              <w:rPr>
                <w:rFonts w:asciiTheme="minorHAnsi" w:hAnsiTheme="minorHAnsi" w:cs="Arial"/>
                <w:i/>
                <w:sz w:val="24"/>
                <w:szCs w:val="24"/>
              </w:rPr>
              <w:t>Tea Break</w:t>
            </w:r>
          </w:p>
        </w:tc>
        <w:tc>
          <w:tcPr>
            <w:tcW w:w="1580" w:type="pct"/>
            <w:gridSpan w:val="2"/>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p>
        </w:tc>
      </w:tr>
      <w:tr w:rsidR="00EC3D55" w:rsidRPr="001A47FD" w:rsidTr="00EC3D55">
        <w:trPr>
          <w:trHeight w:val="72"/>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15:45-17:15 hrs.</w:t>
            </w:r>
          </w:p>
        </w:tc>
        <w:tc>
          <w:tcPr>
            <w:tcW w:w="2495" w:type="pct"/>
            <w:shd w:val="clear" w:color="auto" w:fill="FFFFFF"/>
            <w:vAlign w:val="center"/>
          </w:tcPr>
          <w:p w:rsidR="00EC3D55" w:rsidRPr="00EC3D55" w:rsidRDefault="00EC3D55" w:rsidP="00EC3D55">
            <w:pPr>
              <w:pStyle w:val="Default"/>
              <w:rPr>
                <w:rFonts w:asciiTheme="minorHAnsi" w:hAnsiTheme="minorHAnsi"/>
              </w:rPr>
            </w:pPr>
            <w:r w:rsidRPr="00EC3D55">
              <w:rPr>
                <w:rFonts w:asciiTheme="minorHAnsi" w:hAnsiTheme="minorHAnsi"/>
              </w:rPr>
              <w:t>Hands-on Exercises (contd.)</w:t>
            </w:r>
          </w:p>
        </w:tc>
        <w:tc>
          <w:tcPr>
            <w:tcW w:w="1580" w:type="pct"/>
            <w:gridSpan w:val="2"/>
            <w:shd w:val="clear" w:color="auto" w:fill="FFFFFF"/>
            <w:vAlign w:val="center"/>
          </w:tcPr>
          <w:p w:rsidR="00EC3D55" w:rsidRPr="00EC3D55" w:rsidRDefault="00EC3D55" w:rsidP="00EC3D55">
            <w:pPr>
              <w:pStyle w:val="Default"/>
              <w:rPr>
                <w:rFonts w:asciiTheme="minorHAnsi" w:hAnsiTheme="minorHAnsi"/>
              </w:rPr>
            </w:pPr>
            <w:r w:rsidRPr="00EC3D55">
              <w:rPr>
                <w:rFonts w:asciiTheme="minorHAnsi" w:hAnsiTheme="minorHAnsi"/>
              </w:rPr>
              <w:t xml:space="preserve">Mr. R </w:t>
            </w:r>
            <w:proofErr w:type="spellStart"/>
            <w:r w:rsidRPr="00EC3D55">
              <w:rPr>
                <w:rFonts w:asciiTheme="minorHAnsi" w:hAnsiTheme="minorHAnsi"/>
              </w:rPr>
              <w:t>Majumdar</w:t>
            </w:r>
            <w:proofErr w:type="spellEnd"/>
            <w:r w:rsidRPr="00EC3D55">
              <w:rPr>
                <w:rFonts w:asciiTheme="minorHAnsi" w:hAnsiTheme="minorHAnsi"/>
              </w:rPr>
              <w:t>, HGD, GSG</w:t>
            </w:r>
          </w:p>
        </w:tc>
      </w:tr>
      <w:tr w:rsidR="00EC3D55" w:rsidRPr="001A47FD" w:rsidTr="00EC3D55">
        <w:trPr>
          <w:trHeight w:val="236"/>
        </w:trPr>
        <w:tc>
          <w:tcPr>
            <w:tcW w:w="5000" w:type="pct"/>
            <w:gridSpan w:val="4"/>
            <w:shd w:val="clear" w:color="auto" w:fill="BFBFBF"/>
            <w:vAlign w:val="center"/>
          </w:tcPr>
          <w:p w:rsidR="00EC3D55" w:rsidRPr="0012260D" w:rsidRDefault="00EC3D55" w:rsidP="00C27DCD">
            <w:pPr>
              <w:rPr>
                <w:rFonts w:eastAsia="Adobe Gothic Std B" w:cs="Arial"/>
                <w:b/>
                <w:sz w:val="24"/>
                <w:szCs w:val="24"/>
              </w:rPr>
            </w:pPr>
            <w:r w:rsidRPr="0012260D">
              <w:rPr>
                <w:rFonts w:eastAsia="Adobe Gothic Std B" w:cs="Arial"/>
                <w:b/>
                <w:sz w:val="24"/>
                <w:szCs w:val="24"/>
              </w:rPr>
              <w:t xml:space="preserve">Day-5 : </w:t>
            </w:r>
            <w:r w:rsidRPr="0012260D">
              <w:rPr>
                <w:rFonts w:eastAsia="Adobe Gothic Std B" w:cs="Arial"/>
                <w:b/>
                <w:sz w:val="24"/>
                <w:szCs w:val="24"/>
                <w:highlight w:val="lightGray"/>
              </w:rPr>
              <w:t>17 December, 2021</w:t>
            </w:r>
            <w:r w:rsidRPr="0012260D">
              <w:rPr>
                <w:rFonts w:eastAsia="Adobe Gothic Std B" w:cs="Arial"/>
                <w:b/>
                <w:sz w:val="24"/>
                <w:szCs w:val="24"/>
              </w:rPr>
              <w:t>(Friday)</w:t>
            </w:r>
          </w:p>
        </w:tc>
      </w:tr>
      <w:tr w:rsidR="00EC3D55" w:rsidRPr="001A47FD" w:rsidTr="00EC3D55">
        <w:trPr>
          <w:trHeight w:val="236"/>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09:15-10:30hrs.</w:t>
            </w:r>
          </w:p>
        </w:tc>
        <w:tc>
          <w:tcPr>
            <w:tcW w:w="2507" w:type="pct"/>
            <w:gridSpan w:val="2"/>
            <w:shd w:val="clear" w:color="auto" w:fill="FFFFFF"/>
            <w:vAlign w:val="center"/>
          </w:tcPr>
          <w:p w:rsidR="00EC3D55" w:rsidRPr="00EC3D55" w:rsidRDefault="00EC3D55" w:rsidP="00EC3D55">
            <w:pPr>
              <w:pStyle w:val="Default"/>
              <w:rPr>
                <w:rFonts w:asciiTheme="minorHAnsi" w:hAnsiTheme="minorHAnsi"/>
                <w:color w:val="auto"/>
              </w:rPr>
            </w:pPr>
            <w:r w:rsidRPr="00EC3D55">
              <w:rPr>
                <w:rFonts w:asciiTheme="minorHAnsi" w:hAnsiTheme="minorHAnsi"/>
              </w:rPr>
              <w:t>Groundwater Prospects Mapping and Case Studies in Alluvial Areas</w:t>
            </w:r>
          </w:p>
        </w:tc>
        <w:tc>
          <w:tcPr>
            <w:tcW w:w="1568"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Dr. I C Das, Head HGD, GSG</w:t>
            </w:r>
          </w:p>
        </w:tc>
      </w:tr>
      <w:tr w:rsidR="00EC3D55" w:rsidRPr="001A47FD" w:rsidTr="00EC3D55">
        <w:trPr>
          <w:trHeight w:val="275"/>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10:30-10:45hrs.</w:t>
            </w:r>
          </w:p>
        </w:tc>
        <w:tc>
          <w:tcPr>
            <w:tcW w:w="2507" w:type="pct"/>
            <w:gridSpan w:val="2"/>
            <w:shd w:val="clear" w:color="auto" w:fill="FFFFFF"/>
            <w:vAlign w:val="center"/>
          </w:tcPr>
          <w:p w:rsidR="00EC3D55" w:rsidRPr="00EC3D55" w:rsidRDefault="00EC3D55" w:rsidP="00EC3D55">
            <w:pPr>
              <w:spacing w:after="0" w:line="240" w:lineRule="auto"/>
              <w:jc w:val="center"/>
              <w:rPr>
                <w:rFonts w:asciiTheme="minorHAnsi" w:hAnsiTheme="minorHAnsi" w:cs="Arial"/>
                <w:i/>
                <w:sz w:val="24"/>
                <w:szCs w:val="24"/>
              </w:rPr>
            </w:pPr>
            <w:r w:rsidRPr="00EC3D55">
              <w:rPr>
                <w:rFonts w:asciiTheme="minorHAnsi" w:hAnsiTheme="minorHAnsi" w:cs="Arial"/>
                <w:i/>
                <w:sz w:val="24"/>
                <w:szCs w:val="24"/>
              </w:rPr>
              <w:t>Tea Break</w:t>
            </w:r>
          </w:p>
        </w:tc>
        <w:tc>
          <w:tcPr>
            <w:tcW w:w="1568"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p>
        </w:tc>
      </w:tr>
      <w:tr w:rsidR="00EC3D55" w:rsidRPr="001A47FD" w:rsidTr="00EC3D55">
        <w:trPr>
          <w:trHeight w:val="776"/>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10:45-12:00 hrs.</w:t>
            </w:r>
          </w:p>
          <w:p w:rsidR="00EC3D55" w:rsidRPr="00EC3D55" w:rsidRDefault="00EC3D55" w:rsidP="00EC3D55">
            <w:pPr>
              <w:spacing w:after="0" w:line="240" w:lineRule="auto"/>
              <w:rPr>
                <w:rFonts w:asciiTheme="minorHAnsi" w:hAnsiTheme="minorHAnsi" w:cs="Arial"/>
                <w:sz w:val="24"/>
                <w:szCs w:val="24"/>
              </w:rPr>
            </w:pPr>
          </w:p>
        </w:tc>
        <w:tc>
          <w:tcPr>
            <w:tcW w:w="2507" w:type="pct"/>
            <w:gridSpan w:val="2"/>
            <w:shd w:val="clear" w:color="auto" w:fill="FFFFFF"/>
            <w:vAlign w:val="center"/>
          </w:tcPr>
          <w:p w:rsidR="00EC3D55" w:rsidRPr="00EC3D55" w:rsidRDefault="00EC3D55" w:rsidP="00EC3D55">
            <w:pPr>
              <w:pStyle w:val="Default"/>
              <w:rPr>
                <w:rFonts w:asciiTheme="minorHAnsi" w:hAnsiTheme="minorHAnsi"/>
              </w:rPr>
            </w:pPr>
            <w:r w:rsidRPr="00EC3D55">
              <w:rPr>
                <w:rFonts w:asciiTheme="minorHAnsi" w:hAnsiTheme="minorHAnsi"/>
              </w:rPr>
              <w:t>Groundwater Prospects Mapping and Case Studies in Coastal Areas</w:t>
            </w:r>
          </w:p>
        </w:tc>
        <w:tc>
          <w:tcPr>
            <w:tcW w:w="1568"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Dr. I C Das, Head HGD, GSG</w:t>
            </w:r>
          </w:p>
        </w:tc>
      </w:tr>
      <w:tr w:rsidR="00EC3D55" w:rsidRPr="001A47FD" w:rsidTr="00EC3D55">
        <w:trPr>
          <w:trHeight w:val="776"/>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 xml:space="preserve">12.00-13.15 </w:t>
            </w:r>
            <w:proofErr w:type="spellStart"/>
            <w:r w:rsidRPr="00EC3D55">
              <w:rPr>
                <w:rFonts w:asciiTheme="minorHAnsi" w:hAnsiTheme="minorHAnsi" w:cs="Arial"/>
                <w:sz w:val="24"/>
                <w:szCs w:val="24"/>
              </w:rPr>
              <w:t>hrs</w:t>
            </w:r>
            <w:proofErr w:type="spellEnd"/>
          </w:p>
        </w:tc>
        <w:tc>
          <w:tcPr>
            <w:tcW w:w="2507" w:type="pct"/>
            <w:gridSpan w:val="2"/>
            <w:shd w:val="clear" w:color="auto" w:fill="FFFFFF"/>
            <w:vAlign w:val="center"/>
          </w:tcPr>
          <w:p w:rsidR="00EC3D55" w:rsidRPr="00EC3D55" w:rsidRDefault="00EC3D55" w:rsidP="00EC3D55">
            <w:pPr>
              <w:pStyle w:val="Default"/>
              <w:rPr>
                <w:rFonts w:asciiTheme="minorHAnsi" w:hAnsiTheme="minorHAnsi"/>
              </w:rPr>
            </w:pPr>
            <w:r w:rsidRPr="00EC3D55">
              <w:rPr>
                <w:rFonts w:asciiTheme="minorHAnsi" w:hAnsiTheme="minorHAnsi"/>
                <w:b/>
              </w:rPr>
              <w:t>Guest lecture:</w:t>
            </w:r>
            <w:r>
              <w:rPr>
                <w:rFonts w:asciiTheme="minorHAnsi" w:hAnsiTheme="minorHAnsi"/>
              </w:rPr>
              <w:t xml:space="preserve"> </w:t>
            </w:r>
            <w:r w:rsidRPr="00EC3D55">
              <w:rPr>
                <w:rFonts w:asciiTheme="minorHAnsi" w:hAnsiTheme="minorHAnsi"/>
              </w:rPr>
              <w:t>Ground water</w:t>
            </w:r>
            <w:r>
              <w:rPr>
                <w:rFonts w:asciiTheme="minorHAnsi" w:hAnsiTheme="minorHAnsi"/>
              </w:rPr>
              <w:t xml:space="preserve"> recharge in hard rock terrain</w:t>
            </w:r>
          </w:p>
        </w:tc>
        <w:tc>
          <w:tcPr>
            <w:tcW w:w="1568"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 xml:space="preserve">Dr. </w:t>
            </w:r>
            <w:proofErr w:type="spellStart"/>
            <w:r w:rsidRPr="00EC3D55">
              <w:rPr>
                <w:rFonts w:asciiTheme="minorHAnsi" w:hAnsiTheme="minorHAnsi" w:cs="Arial"/>
                <w:sz w:val="24"/>
                <w:szCs w:val="24"/>
              </w:rPr>
              <w:t>Ranga</w:t>
            </w:r>
            <w:proofErr w:type="spellEnd"/>
            <w:r w:rsidRPr="00EC3D55">
              <w:rPr>
                <w:rFonts w:asciiTheme="minorHAnsi" w:hAnsiTheme="minorHAnsi" w:cs="Arial"/>
                <w:sz w:val="24"/>
                <w:szCs w:val="24"/>
              </w:rPr>
              <w:t xml:space="preserve"> </w:t>
            </w:r>
            <w:proofErr w:type="spellStart"/>
            <w:r w:rsidRPr="00EC3D55">
              <w:rPr>
                <w:rFonts w:asciiTheme="minorHAnsi" w:hAnsiTheme="minorHAnsi" w:cs="Arial"/>
                <w:sz w:val="24"/>
                <w:szCs w:val="24"/>
              </w:rPr>
              <w:t>Rajan</w:t>
            </w:r>
            <w:proofErr w:type="spellEnd"/>
            <w:r w:rsidRPr="00EC3D55">
              <w:rPr>
                <w:rFonts w:asciiTheme="minorHAnsi" w:hAnsiTheme="minorHAnsi" w:cs="Arial"/>
                <w:sz w:val="24"/>
                <w:szCs w:val="24"/>
              </w:rPr>
              <w:t xml:space="preserve"> (Ex NGRI)</w:t>
            </w:r>
          </w:p>
        </w:tc>
      </w:tr>
      <w:tr w:rsidR="00EC3D55" w:rsidRPr="001A47FD" w:rsidTr="00EC3D55">
        <w:trPr>
          <w:trHeight w:val="236"/>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13:15-14:15 hrs.</w:t>
            </w:r>
          </w:p>
        </w:tc>
        <w:tc>
          <w:tcPr>
            <w:tcW w:w="2507" w:type="pct"/>
            <w:gridSpan w:val="2"/>
            <w:shd w:val="clear" w:color="auto" w:fill="FFFFFF"/>
            <w:vAlign w:val="center"/>
          </w:tcPr>
          <w:p w:rsidR="00EC3D55" w:rsidRPr="00EC3D55" w:rsidRDefault="00EC3D55" w:rsidP="00EC3D55">
            <w:pPr>
              <w:spacing w:after="0" w:line="240" w:lineRule="auto"/>
              <w:jc w:val="center"/>
              <w:rPr>
                <w:rFonts w:asciiTheme="minorHAnsi" w:hAnsiTheme="minorHAnsi" w:cs="Arial"/>
                <w:i/>
                <w:sz w:val="24"/>
                <w:szCs w:val="24"/>
              </w:rPr>
            </w:pPr>
            <w:r w:rsidRPr="00EC3D55">
              <w:rPr>
                <w:rFonts w:asciiTheme="minorHAnsi" w:hAnsiTheme="minorHAnsi" w:cs="Arial"/>
                <w:i/>
                <w:sz w:val="24"/>
                <w:szCs w:val="24"/>
              </w:rPr>
              <w:t>Lunch Break</w:t>
            </w:r>
          </w:p>
        </w:tc>
        <w:tc>
          <w:tcPr>
            <w:tcW w:w="1568"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p>
        </w:tc>
      </w:tr>
      <w:tr w:rsidR="00EC3D55" w:rsidRPr="001A47FD" w:rsidTr="00EC3D55">
        <w:trPr>
          <w:trHeight w:val="236"/>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14:15-15:30hrs.</w:t>
            </w:r>
          </w:p>
        </w:tc>
        <w:tc>
          <w:tcPr>
            <w:tcW w:w="2507" w:type="pct"/>
            <w:gridSpan w:val="2"/>
            <w:shd w:val="clear" w:color="auto" w:fill="FFFFFF"/>
            <w:vAlign w:val="center"/>
          </w:tcPr>
          <w:p w:rsidR="00EC3D55" w:rsidRPr="00EC3D55" w:rsidRDefault="00EC3D55" w:rsidP="00EC3D55">
            <w:pPr>
              <w:pStyle w:val="Default"/>
              <w:rPr>
                <w:rFonts w:asciiTheme="minorHAnsi" w:hAnsiTheme="minorHAnsi"/>
              </w:rPr>
            </w:pPr>
            <w:r w:rsidRPr="00EC3D55">
              <w:rPr>
                <w:rFonts w:asciiTheme="minorHAnsi" w:hAnsiTheme="minorHAnsi"/>
              </w:rPr>
              <w:t>Hands-on Exercises on for Groundwater Prospects mapping in coastal and alluvial terrain</w:t>
            </w:r>
          </w:p>
          <w:p w:rsidR="00EC3D55" w:rsidRPr="00EC3D55" w:rsidRDefault="00EC3D55" w:rsidP="00EC3D55">
            <w:pPr>
              <w:pStyle w:val="Default"/>
              <w:numPr>
                <w:ilvl w:val="0"/>
                <w:numId w:val="17"/>
              </w:numPr>
              <w:rPr>
                <w:rFonts w:asciiTheme="minorHAnsi" w:hAnsiTheme="minorHAnsi"/>
              </w:rPr>
            </w:pPr>
            <w:r w:rsidRPr="00EC3D55">
              <w:rPr>
                <w:rFonts w:asciiTheme="minorHAnsi" w:hAnsiTheme="minorHAnsi"/>
              </w:rPr>
              <w:t>EO based interpretation of hydro-geomorphic units and geo-spatial thematic layers preparation in coastal and alluvial terrain</w:t>
            </w:r>
          </w:p>
          <w:p w:rsidR="00EC3D55" w:rsidRPr="00EC3D55" w:rsidRDefault="00EC3D55" w:rsidP="00EC3D55">
            <w:pPr>
              <w:pStyle w:val="Default"/>
              <w:numPr>
                <w:ilvl w:val="0"/>
                <w:numId w:val="17"/>
              </w:numPr>
              <w:rPr>
                <w:rFonts w:asciiTheme="minorHAnsi" w:hAnsiTheme="minorHAnsi"/>
              </w:rPr>
            </w:pPr>
            <w:r w:rsidRPr="00EC3D55">
              <w:rPr>
                <w:rFonts w:asciiTheme="minorHAnsi" w:hAnsiTheme="minorHAnsi"/>
              </w:rPr>
              <w:t xml:space="preserve">Groundwater Prospects mapping in coastal &amp; alluvial terrain using Geo-spatial </w:t>
            </w:r>
            <w:r w:rsidRPr="00EC3D55">
              <w:rPr>
                <w:rFonts w:asciiTheme="minorHAnsi" w:hAnsiTheme="minorHAnsi"/>
              </w:rPr>
              <w:lastRenderedPageBreak/>
              <w:t>techniques</w:t>
            </w:r>
          </w:p>
        </w:tc>
        <w:tc>
          <w:tcPr>
            <w:tcW w:w="1568" w:type="pct"/>
            <w:shd w:val="clear" w:color="auto" w:fill="FFFFFF"/>
            <w:vAlign w:val="center"/>
          </w:tcPr>
          <w:p w:rsidR="00EC3D55" w:rsidRPr="00EC3D55" w:rsidRDefault="00EC3D55" w:rsidP="00EC3D55">
            <w:pPr>
              <w:pStyle w:val="Default"/>
              <w:rPr>
                <w:rFonts w:asciiTheme="minorHAnsi" w:hAnsiTheme="minorHAnsi"/>
              </w:rPr>
            </w:pPr>
            <w:r w:rsidRPr="00EC3D55">
              <w:rPr>
                <w:rFonts w:asciiTheme="minorHAnsi" w:hAnsiTheme="minorHAnsi"/>
              </w:rPr>
              <w:lastRenderedPageBreak/>
              <w:t xml:space="preserve">Mr. R </w:t>
            </w:r>
            <w:proofErr w:type="spellStart"/>
            <w:r w:rsidRPr="00EC3D55">
              <w:rPr>
                <w:rFonts w:asciiTheme="minorHAnsi" w:hAnsiTheme="minorHAnsi"/>
              </w:rPr>
              <w:t>Majumdar</w:t>
            </w:r>
            <w:proofErr w:type="spellEnd"/>
            <w:r w:rsidRPr="00EC3D55">
              <w:rPr>
                <w:rFonts w:asciiTheme="minorHAnsi" w:hAnsiTheme="minorHAnsi"/>
              </w:rPr>
              <w:t>, HGD, GSG</w:t>
            </w:r>
          </w:p>
        </w:tc>
      </w:tr>
      <w:tr w:rsidR="00EC3D55" w:rsidRPr="001A47FD" w:rsidTr="00EC3D55">
        <w:trPr>
          <w:trHeight w:val="236"/>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lastRenderedPageBreak/>
              <w:t>15:30-15:45hrs.</w:t>
            </w:r>
          </w:p>
        </w:tc>
        <w:tc>
          <w:tcPr>
            <w:tcW w:w="2507" w:type="pct"/>
            <w:gridSpan w:val="2"/>
            <w:shd w:val="clear" w:color="auto" w:fill="FFFFFF"/>
            <w:vAlign w:val="center"/>
          </w:tcPr>
          <w:p w:rsidR="00EC3D55" w:rsidRPr="00EC3D55" w:rsidRDefault="00EC3D55" w:rsidP="00EC3D55">
            <w:pPr>
              <w:spacing w:after="0" w:line="240" w:lineRule="auto"/>
              <w:jc w:val="center"/>
              <w:rPr>
                <w:rFonts w:asciiTheme="minorHAnsi" w:hAnsiTheme="minorHAnsi" w:cs="Arial"/>
                <w:i/>
                <w:sz w:val="24"/>
                <w:szCs w:val="24"/>
              </w:rPr>
            </w:pPr>
            <w:r w:rsidRPr="00EC3D55">
              <w:rPr>
                <w:rFonts w:asciiTheme="minorHAnsi" w:hAnsiTheme="minorHAnsi" w:cs="Arial"/>
                <w:i/>
                <w:sz w:val="24"/>
                <w:szCs w:val="24"/>
              </w:rPr>
              <w:t>Tea Break</w:t>
            </w:r>
          </w:p>
        </w:tc>
        <w:tc>
          <w:tcPr>
            <w:tcW w:w="1568"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p>
        </w:tc>
      </w:tr>
      <w:tr w:rsidR="00EC3D55" w:rsidRPr="001A47FD" w:rsidTr="00EC3D55">
        <w:trPr>
          <w:trHeight w:val="248"/>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15:45-17:15hrs.</w:t>
            </w:r>
          </w:p>
        </w:tc>
        <w:tc>
          <w:tcPr>
            <w:tcW w:w="2507" w:type="pct"/>
            <w:gridSpan w:val="2"/>
            <w:shd w:val="clear" w:color="auto" w:fill="FFFFFF"/>
            <w:vAlign w:val="center"/>
          </w:tcPr>
          <w:p w:rsidR="00EC3D55" w:rsidRPr="00EC3D55" w:rsidRDefault="00EC3D55" w:rsidP="00EC3D55">
            <w:pPr>
              <w:pStyle w:val="Default"/>
              <w:rPr>
                <w:rFonts w:asciiTheme="minorHAnsi" w:hAnsiTheme="minorHAnsi"/>
              </w:rPr>
            </w:pPr>
            <w:r w:rsidRPr="00EC3D55">
              <w:rPr>
                <w:rFonts w:asciiTheme="minorHAnsi" w:hAnsiTheme="minorHAnsi"/>
              </w:rPr>
              <w:t>Hands-on Exercises (contd.)</w:t>
            </w:r>
          </w:p>
        </w:tc>
        <w:tc>
          <w:tcPr>
            <w:tcW w:w="1568" w:type="pct"/>
            <w:shd w:val="clear" w:color="auto" w:fill="FFFFFF"/>
            <w:vAlign w:val="center"/>
          </w:tcPr>
          <w:p w:rsidR="00EC3D55" w:rsidRPr="00EC3D55" w:rsidRDefault="00EC3D55" w:rsidP="00EC3D55">
            <w:pPr>
              <w:pStyle w:val="Default"/>
              <w:rPr>
                <w:rFonts w:asciiTheme="minorHAnsi" w:hAnsiTheme="minorHAnsi"/>
              </w:rPr>
            </w:pPr>
            <w:r w:rsidRPr="00EC3D55">
              <w:rPr>
                <w:rFonts w:asciiTheme="minorHAnsi" w:hAnsiTheme="minorHAnsi"/>
              </w:rPr>
              <w:t xml:space="preserve">Mr. R </w:t>
            </w:r>
            <w:proofErr w:type="spellStart"/>
            <w:r w:rsidRPr="00EC3D55">
              <w:rPr>
                <w:rFonts w:asciiTheme="minorHAnsi" w:hAnsiTheme="minorHAnsi"/>
              </w:rPr>
              <w:t>Majumdar</w:t>
            </w:r>
            <w:proofErr w:type="spellEnd"/>
            <w:r w:rsidRPr="00EC3D55">
              <w:rPr>
                <w:rFonts w:asciiTheme="minorHAnsi" w:hAnsiTheme="minorHAnsi"/>
              </w:rPr>
              <w:t>, HGD, GSG</w:t>
            </w:r>
          </w:p>
        </w:tc>
      </w:tr>
      <w:tr w:rsidR="00EC3D55" w:rsidRPr="001A47FD" w:rsidTr="00EC3D55">
        <w:trPr>
          <w:trHeight w:val="181"/>
        </w:trPr>
        <w:tc>
          <w:tcPr>
            <w:tcW w:w="5000" w:type="pct"/>
            <w:gridSpan w:val="4"/>
            <w:shd w:val="clear" w:color="auto" w:fill="BFBFBF"/>
            <w:vAlign w:val="center"/>
          </w:tcPr>
          <w:p w:rsidR="00EC3D55" w:rsidRPr="0012260D" w:rsidRDefault="00EC3D55" w:rsidP="00C27DCD">
            <w:pPr>
              <w:rPr>
                <w:rFonts w:eastAsia="Adobe Gothic Std B" w:cs="Arial"/>
                <w:b/>
                <w:sz w:val="24"/>
                <w:szCs w:val="24"/>
              </w:rPr>
            </w:pPr>
            <w:r w:rsidRPr="0012260D">
              <w:rPr>
                <w:rFonts w:eastAsia="Adobe Gothic Std B" w:cs="Arial"/>
                <w:b/>
                <w:sz w:val="24"/>
                <w:szCs w:val="24"/>
              </w:rPr>
              <w:t xml:space="preserve">Day-7 : </w:t>
            </w:r>
            <w:r w:rsidRPr="0012260D">
              <w:rPr>
                <w:rFonts w:eastAsia="Adobe Gothic Std B" w:cs="Arial"/>
                <w:b/>
                <w:sz w:val="24"/>
                <w:szCs w:val="24"/>
                <w:highlight w:val="lightGray"/>
              </w:rPr>
              <w:t>20 December, 2021</w:t>
            </w:r>
            <w:r w:rsidRPr="0012260D">
              <w:rPr>
                <w:rFonts w:eastAsia="Adobe Gothic Std B" w:cs="Arial"/>
                <w:b/>
                <w:sz w:val="24"/>
                <w:szCs w:val="24"/>
              </w:rPr>
              <w:t xml:space="preserve">(Monday) </w:t>
            </w:r>
          </w:p>
        </w:tc>
      </w:tr>
      <w:tr w:rsidR="00EC3D55" w:rsidRPr="001A47FD" w:rsidTr="00EC3D55">
        <w:trPr>
          <w:trHeight w:val="484"/>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09:15-10:30hrs.</w:t>
            </w:r>
          </w:p>
        </w:tc>
        <w:tc>
          <w:tcPr>
            <w:tcW w:w="2495" w:type="pct"/>
            <w:shd w:val="clear" w:color="auto" w:fill="FFFFFF"/>
            <w:vAlign w:val="center"/>
          </w:tcPr>
          <w:p w:rsidR="00EC3D55" w:rsidRPr="00EC3D55" w:rsidRDefault="00EC3D55" w:rsidP="00EC3D55">
            <w:pPr>
              <w:pStyle w:val="Default"/>
              <w:rPr>
                <w:rFonts w:asciiTheme="minorHAnsi" w:hAnsiTheme="minorHAnsi"/>
              </w:rPr>
            </w:pPr>
            <w:r w:rsidRPr="00EC3D55">
              <w:rPr>
                <w:rFonts w:asciiTheme="minorHAnsi" w:hAnsiTheme="minorHAnsi"/>
              </w:rPr>
              <w:t xml:space="preserve">Geo-spatial Techniques for Site Suitability Analysis of Artificial Groundwater Recharge </w:t>
            </w:r>
          </w:p>
        </w:tc>
        <w:tc>
          <w:tcPr>
            <w:tcW w:w="1580" w:type="pct"/>
            <w:gridSpan w:val="2"/>
            <w:shd w:val="clear" w:color="auto" w:fill="FFFFFF"/>
            <w:vAlign w:val="center"/>
          </w:tcPr>
          <w:p w:rsidR="00EC3D55" w:rsidRPr="00EC3D55" w:rsidRDefault="00EC3D55" w:rsidP="00EC3D55">
            <w:pPr>
              <w:pStyle w:val="Default"/>
              <w:rPr>
                <w:rFonts w:asciiTheme="minorHAnsi" w:hAnsiTheme="minorHAnsi"/>
              </w:rPr>
            </w:pPr>
            <w:r w:rsidRPr="00EC3D55">
              <w:rPr>
                <w:rFonts w:asciiTheme="minorHAnsi" w:hAnsiTheme="minorHAnsi"/>
              </w:rPr>
              <w:t xml:space="preserve">Mr. R </w:t>
            </w:r>
            <w:proofErr w:type="spellStart"/>
            <w:r w:rsidRPr="00EC3D55">
              <w:rPr>
                <w:rFonts w:asciiTheme="minorHAnsi" w:hAnsiTheme="minorHAnsi"/>
              </w:rPr>
              <w:t>Saha</w:t>
            </w:r>
            <w:proofErr w:type="spellEnd"/>
            <w:r w:rsidRPr="00EC3D55">
              <w:rPr>
                <w:rFonts w:asciiTheme="minorHAnsi" w:hAnsiTheme="minorHAnsi"/>
              </w:rPr>
              <w:t xml:space="preserve">, HGD, GSG </w:t>
            </w:r>
          </w:p>
        </w:tc>
      </w:tr>
      <w:tr w:rsidR="00EC3D55" w:rsidRPr="001A47FD" w:rsidTr="00EC3D55">
        <w:trPr>
          <w:trHeight w:val="275"/>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10:30-10:45hrs.</w:t>
            </w:r>
          </w:p>
        </w:tc>
        <w:tc>
          <w:tcPr>
            <w:tcW w:w="2495" w:type="pct"/>
            <w:shd w:val="clear" w:color="auto" w:fill="FFFFFF"/>
            <w:vAlign w:val="center"/>
          </w:tcPr>
          <w:p w:rsidR="00EC3D55" w:rsidRPr="00EC3D55" w:rsidRDefault="00EC3D55" w:rsidP="00EC3D55">
            <w:pPr>
              <w:spacing w:after="0" w:line="240" w:lineRule="auto"/>
              <w:jc w:val="center"/>
              <w:rPr>
                <w:rFonts w:asciiTheme="minorHAnsi" w:hAnsiTheme="minorHAnsi" w:cs="Arial"/>
                <w:i/>
                <w:sz w:val="24"/>
                <w:szCs w:val="24"/>
              </w:rPr>
            </w:pPr>
            <w:r w:rsidRPr="00EC3D55">
              <w:rPr>
                <w:rFonts w:asciiTheme="minorHAnsi" w:hAnsiTheme="minorHAnsi" w:cs="Arial"/>
                <w:i/>
                <w:sz w:val="24"/>
                <w:szCs w:val="24"/>
              </w:rPr>
              <w:t>Tea Break</w:t>
            </w:r>
          </w:p>
        </w:tc>
        <w:tc>
          <w:tcPr>
            <w:tcW w:w="1580" w:type="pct"/>
            <w:gridSpan w:val="2"/>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p>
        </w:tc>
      </w:tr>
      <w:tr w:rsidR="00EC3D55" w:rsidRPr="001A47FD" w:rsidTr="00EC3D55">
        <w:trPr>
          <w:trHeight w:val="484"/>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10:45-13:15hrs.</w:t>
            </w:r>
          </w:p>
        </w:tc>
        <w:tc>
          <w:tcPr>
            <w:tcW w:w="249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proofErr w:type="spellStart"/>
            <w:r w:rsidRPr="00EC3D55">
              <w:rPr>
                <w:rFonts w:asciiTheme="minorHAnsi" w:hAnsiTheme="minorHAnsi" w:cs="Arial"/>
                <w:sz w:val="24"/>
                <w:szCs w:val="24"/>
              </w:rPr>
              <w:t>Contd</w:t>
            </w:r>
            <w:proofErr w:type="spellEnd"/>
            <w:r w:rsidRPr="00EC3D55">
              <w:rPr>
                <w:rFonts w:asciiTheme="minorHAnsi" w:hAnsiTheme="minorHAnsi" w:cs="Arial"/>
                <w:sz w:val="24"/>
                <w:szCs w:val="24"/>
              </w:rPr>
              <w:t>…</w:t>
            </w:r>
          </w:p>
        </w:tc>
        <w:tc>
          <w:tcPr>
            <w:tcW w:w="1580" w:type="pct"/>
            <w:gridSpan w:val="2"/>
            <w:shd w:val="clear" w:color="auto" w:fill="FFFFFF"/>
          </w:tcPr>
          <w:p w:rsidR="00EC3D55" w:rsidRPr="00EC3D55" w:rsidRDefault="00EC3D55" w:rsidP="00EC3D55">
            <w:pPr>
              <w:pStyle w:val="Default"/>
              <w:rPr>
                <w:rFonts w:asciiTheme="minorHAnsi" w:hAnsiTheme="minorHAnsi"/>
              </w:rPr>
            </w:pPr>
            <w:r w:rsidRPr="00EC3D55">
              <w:rPr>
                <w:rFonts w:asciiTheme="minorHAnsi" w:hAnsiTheme="minorHAnsi"/>
              </w:rPr>
              <w:t xml:space="preserve">Mr. R </w:t>
            </w:r>
            <w:proofErr w:type="spellStart"/>
            <w:r w:rsidRPr="00EC3D55">
              <w:rPr>
                <w:rFonts w:asciiTheme="minorHAnsi" w:hAnsiTheme="minorHAnsi"/>
              </w:rPr>
              <w:t>Saha</w:t>
            </w:r>
            <w:proofErr w:type="spellEnd"/>
            <w:r w:rsidRPr="00EC3D55">
              <w:rPr>
                <w:rFonts w:asciiTheme="minorHAnsi" w:hAnsiTheme="minorHAnsi"/>
              </w:rPr>
              <w:t xml:space="preserve">, HGD, GSG </w:t>
            </w:r>
          </w:p>
        </w:tc>
      </w:tr>
      <w:tr w:rsidR="00EC3D55" w:rsidRPr="001A47FD" w:rsidTr="00EC3D55">
        <w:trPr>
          <w:trHeight w:val="236"/>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13:15-14:15hrs.</w:t>
            </w:r>
          </w:p>
        </w:tc>
        <w:tc>
          <w:tcPr>
            <w:tcW w:w="2495" w:type="pct"/>
            <w:shd w:val="clear" w:color="auto" w:fill="FFFFFF"/>
            <w:vAlign w:val="center"/>
          </w:tcPr>
          <w:p w:rsidR="00EC3D55" w:rsidRPr="00EC3D55" w:rsidRDefault="00EC3D55" w:rsidP="00EC3D55">
            <w:pPr>
              <w:spacing w:after="0" w:line="240" w:lineRule="auto"/>
              <w:jc w:val="center"/>
              <w:rPr>
                <w:rFonts w:asciiTheme="minorHAnsi" w:hAnsiTheme="minorHAnsi" w:cs="Arial"/>
                <w:i/>
                <w:sz w:val="24"/>
                <w:szCs w:val="24"/>
              </w:rPr>
            </w:pPr>
            <w:r w:rsidRPr="00EC3D55">
              <w:rPr>
                <w:rFonts w:asciiTheme="minorHAnsi" w:hAnsiTheme="minorHAnsi" w:cs="Arial"/>
                <w:i/>
                <w:sz w:val="24"/>
                <w:szCs w:val="24"/>
              </w:rPr>
              <w:t>Lunch Break</w:t>
            </w:r>
          </w:p>
        </w:tc>
        <w:tc>
          <w:tcPr>
            <w:tcW w:w="1580" w:type="pct"/>
            <w:gridSpan w:val="2"/>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p>
        </w:tc>
      </w:tr>
      <w:tr w:rsidR="00EC3D55" w:rsidRPr="001A47FD" w:rsidTr="00EC3D55">
        <w:trPr>
          <w:trHeight w:val="248"/>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14:15-15:30hrs.</w:t>
            </w:r>
          </w:p>
        </w:tc>
        <w:tc>
          <w:tcPr>
            <w:tcW w:w="2495" w:type="pct"/>
            <w:shd w:val="clear" w:color="auto" w:fill="FFFFFF"/>
            <w:vAlign w:val="center"/>
          </w:tcPr>
          <w:p w:rsidR="00EC3D55" w:rsidRPr="00EC3D55" w:rsidRDefault="00EC3D55" w:rsidP="00EC3D55">
            <w:pPr>
              <w:pStyle w:val="Default"/>
              <w:rPr>
                <w:rFonts w:asciiTheme="minorHAnsi" w:hAnsiTheme="minorHAnsi"/>
              </w:rPr>
            </w:pPr>
            <w:r w:rsidRPr="00EC3D55">
              <w:rPr>
                <w:rFonts w:asciiTheme="minorHAnsi" w:hAnsiTheme="minorHAnsi"/>
              </w:rPr>
              <w:t xml:space="preserve">Hands-on Exercises on Site Suitability Zonation for Artificial Groundwater Recharge </w:t>
            </w:r>
          </w:p>
          <w:p w:rsidR="00EC3D55" w:rsidRPr="00EC3D55" w:rsidRDefault="00EC3D55" w:rsidP="00EC3D55">
            <w:pPr>
              <w:pStyle w:val="Default"/>
              <w:numPr>
                <w:ilvl w:val="0"/>
                <w:numId w:val="16"/>
              </w:numPr>
              <w:rPr>
                <w:rFonts w:asciiTheme="minorHAnsi" w:hAnsiTheme="minorHAnsi"/>
              </w:rPr>
            </w:pPr>
            <w:r w:rsidRPr="00EC3D55">
              <w:rPr>
                <w:rFonts w:asciiTheme="minorHAnsi" w:hAnsiTheme="minorHAnsi"/>
              </w:rPr>
              <w:t>Selection and generation of hydrogeological thematic layers</w:t>
            </w:r>
          </w:p>
          <w:p w:rsidR="00EC3D55" w:rsidRPr="00EC3D55" w:rsidRDefault="00EC3D55" w:rsidP="00EC3D55">
            <w:pPr>
              <w:pStyle w:val="Default"/>
              <w:numPr>
                <w:ilvl w:val="0"/>
                <w:numId w:val="16"/>
              </w:numPr>
              <w:rPr>
                <w:rFonts w:asciiTheme="minorHAnsi" w:hAnsiTheme="minorHAnsi"/>
              </w:rPr>
            </w:pPr>
            <w:r w:rsidRPr="00EC3D55">
              <w:rPr>
                <w:rFonts w:asciiTheme="minorHAnsi" w:hAnsiTheme="minorHAnsi"/>
              </w:rPr>
              <w:t>Normalized weight computation of thematic layers using AHP and MIF MCDA techniques</w:t>
            </w:r>
          </w:p>
          <w:p w:rsidR="00EC3D55" w:rsidRPr="00EC3D55" w:rsidRDefault="00EC3D55" w:rsidP="00EC3D55">
            <w:pPr>
              <w:pStyle w:val="Default"/>
              <w:numPr>
                <w:ilvl w:val="0"/>
                <w:numId w:val="16"/>
              </w:numPr>
              <w:rPr>
                <w:rFonts w:asciiTheme="minorHAnsi" w:hAnsiTheme="minorHAnsi"/>
                <w:b/>
              </w:rPr>
            </w:pPr>
            <w:r w:rsidRPr="00EC3D55">
              <w:rPr>
                <w:rFonts w:asciiTheme="minorHAnsi" w:hAnsiTheme="minorHAnsi"/>
              </w:rPr>
              <w:t>Groundwater recharge zone delineation using weighted sum</w:t>
            </w:r>
            <w:r w:rsidRPr="00EC3D55">
              <w:rPr>
                <w:rFonts w:asciiTheme="minorHAnsi" w:hAnsiTheme="minorHAnsi"/>
                <w:b/>
              </w:rPr>
              <w:t xml:space="preserve"> </w:t>
            </w:r>
          </w:p>
        </w:tc>
        <w:tc>
          <w:tcPr>
            <w:tcW w:w="1580" w:type="pct"/>
            <w:gridSpan w:val="2"/>
            <w:shd w:val="clear" w:color="auto" w:fill="FFFFFF"/>
          </w:tcPr>
          <w:p w:rsidR="00EC3D55" w:rsidRPr="00EC3D55" w:rsidRDefault="00EC3D55" w:rsidP="00EC3D55">
            <w:pPr>
              <w:pStyle w:val="Default"/>
              <w:rPr>
                <w:rFonts w:asciiTheme="minorHAnsi" w:hAnsiTheme="minorHAnsi"/>
              </w:rPr>
            </w:pPr>
            <w:r w:rsidRPr="00EC3D55">
              <w:rPr>
                <w:rFonts w:asciiTheme="minorHAnsi" w:hAnsiTheme="minorHAnsi"/>
              </w:rPr>
              <w:t xml:space="preserve">Mr. R </w:t>
            </w:r>
            <w:proofErr w:type="spellStart"/>
            <w:r w:rsidRPr="00EC3D55">
              <w:rPr>
                <w:rFonts w:asciiTheme="minorHAnsi" w:hAnsiTheme="minorHAnsi"/>
              </w:rPr>
              <w:t>Saha</w:t>
            </w:r>
            <w:proofErr w:type="spellEnd"/>
            <w:r w:rsidRPr="00EC3D55">
              <w:rPr>
                <w:rFonts w:asciiTheme="minorHAnsi" w:hAnsiTheme="minorHAnsi"/>
              </w:rPr>
              <w:t xml:space="preserve">, HGD, GSG </w:t>
            </w:r>
          </w:p>
        </w:tc>
      </w:tr>
      <w:tr w:rsidR="00EC3D55" w:rsidRPr="001A47FD" w:rsidTr="00EC3D55">
        <w:trPr>
          <w:trHeight w:val="236"/>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15:30-15:45hrs.</w:t>
            </w:r>
          </w:p>
        </w:tc>
        <w:tc>
          <w:tcPr>
            <w:tcW w:w="2495" w:type="pct"/>
            <w:shd w:val="clear" w:color="auto" w:fill="FFFFFF"/>
            <w:vAlign w:val="center"/>
          </w:tcPr>
          <w:p w:rsidR="00EC3D55" w:rsidRPr="00EC3D55" w:rsidRDefault="00EC3D55" w:rsidP="00EC3D55">
            <w:pPr>
              <w:spacing w:after="0" w:line="240" w:lineRule="auto"/>
              <w:jc w:val="center"/>
              <w:rPr>
                <w:rFonts w:asciiTheme="minorHAnsi" w:hAnsiTheme="minorHAnsi" w:cs="Arial"/>
                <w:i/>
                <w:sz w:val="24"/>
                <w:szCs w:val="24"/>
              </w:rPr>
            </w:pPr>
            <w:r w:rsidRPr="00EC3D55">
              <w:rPr>
                <w:rFonts w:asciiTheme="minorHAnsi" w:hAnsiTheme="minorHAnsi" w:cs="Arial"/>
                <w:i/>
                <w:sz w:val="24"/>
                <w:szCs w:val="24"/>
              </w:rPr>
              <w:t>Tea Break</w:t>
            </w:r>
          </w:p>
        </w:tc>
        <w:tc>
          <w:tcPr>
            <w:tcW w:w="1580" w:type="pct"/>
            <w:gridSpan w:val="2"/>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p>
        </w:tc>
      </w:tr>
      <w:tr w:rsidR="00EC3D55" w:rsidRPr="001A47FD" w:rsidTr="00EC3D55">
        <w:trPr>
          <w:trHeight w:val="236"/>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15:45-17:15hrs.</w:t>
            </w:r>
          </w:p>
        </w:tc>
        <w:tc>
          <w:tcPr>
            <w:tcW w:w="249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proofErr w:type="gramStart"/>
            <w:r w:rsidRPr="00EC3D55">
              <w:rPr>
                <w:rFonts w:asciiTheme="minorHAnsi" w:hAnsiTheme="minorHAnsi" w:cs="Arial"/>
                <w:sz w:val="24"/>
                <w:szCs w:val="24"/>
              </w:rPr>
              <w:t>Contd..</w:t>
            </w:r>
            <w:proofErr w:type="gramEnd"/>
          </w:p>
        </w:tc>
        <w:tc>
          <w:tcPr>
            <w:tcW w:w="1580" w:type="pct"/>
            <w:gridSpan w:val="2"/>
            <w:shd w:val="clear" w:color="auto" w:fill="FFFFFF"/>
          </w:tcPr>
          <w:p w:rsidR="00EC3D55" w:rsidRPr="00EC3D55" w:rsidRDefault="00EC3D55" w:rsidP="00EC3D55">
            <w:pPr>
              <w:pStyle w:val="Default"/>
              <w:rPr>
                <w:rFonts w:asciiTheme="minorHAnsi" w:hAnsiTheme="minorHAnsi"/>
              </w:rPr>
            </w:pPr>
            <w:r w:rsidRPr="00EC3D55">
              <w:rPr>
                <w:rFonts w:asciiTheme="minorHAnsi" w:hAnsiTheme="minorHAnsi"/>
              </w:rPr>
              <w:t xml:space="preserve">Mr. R </w:t>
            </w:r>
            <w:proofErr w:type="spellStart"/>
            <w:r w:rsidRPr="00EC3D55">
              <w:rPr>
                <w:rFonts w:asciiTheme="minorHAnsi" w:hAnsiTheme="minorHAnsi"/>
              </w:rPr>
              <w:t>Saha</w:t>
            </w:r>
            <w:proofErr w:type="spellEnd"/>
            <w:r w:rsidRPr="00EC3D55">
              <w:rPr>
                <w:rFonts w:asciiTheme="minorHAnsi" w:hAnsiTheme="minorHAnsi"/>
              </w:rPr>
              <w:t xml:space="preserve">, HGD, GSG </w:t>
            </w:r>
          </w:p>
        </w:tc>
      </w:tr>
      <w:tr w:rsidR="00EC3D55" w:rsidRPr="001A47FD" w:rsidTr="00EC3D55">
        <w:trPr>
          <w:trHeight w:val="236"/>
        </w:trPr>
        <w:tc>
          <w:tcPr>
            <w:tcW w:w="5000" w:type="pct"/>
            <w:gridSpan w:val="4"/>
            <w:shd w:val="clear" w:color="auto" w:fill="BFBFBF"/>
            <w:vAlign w:val="center"/>
          </w:tcPr>
          <w:p w:rsidR="00EC3D55" w:rsidRPr="0012260D" w:rsidRDefault="00EC3D55" w:rsidP="00C27DCD">
            <w:pPr>
              <w:rPr>
                <w:rFonts w:cs="Arial"/>
                <w:color w:val="FFFFFF"/>
                <w:sz w:val="24"/>
                <w:szCs w:val="24"/>
              </w:rPr>
            </w:pPr>
            <w:r w:rsidRPr="0012260D">
              <w:rPr>
                <w:rFonts w:eastAsia="Adobe Gothic Std B" w:cs="Arial"/>
                <w:b/>
                <w:sz w:val="24"/>
                <w:szCs w:val="24"/>
              </w:rPr>
              <w:t xml:space="preserve">Day-8 : </w:t>
            </w:r>
            <w:r w:rsidRPr="0012260D">
              <w:rPr>
                <w:rFonts w:eastAsia="Adobe Gothic Std B" w:cs="Arial"/>
                <w:b/>
                <w:sz w:val="24"/>
                <w:szCs w:val="24"/>
                <w:highlight w:val="lightGray"/>
              </w:rPr>
              <w:t>21 December, 2021</w:t>
            </w:r>
            <w:r w:rsidRPr="0012260D">
              <w:rPr>
                <w:rFonts w:eastAsia="Adobe Gothic Std B" w:cs="Arial"/>
                <w:b/>
                <w:sz w:val="24"/>
                <w:szCs w:val="24"/>
              </w:rPr>
              <w:t>(Tuesday)</w:t>
            </w:r>
          </w:p>
        </w:tc>
      </w:tr>
      <w:tr w:rsidR="00EC3D55" w:rsidRPr="001A47FD" w:rsidTr="00EC3D55">
        <w:trPr>
          <w:trHeight w:val="236"/>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09:15-10:30hrs.</w:t>
            </w:r>
          </w:p>
        </w:tc>
        <w:tc>
          <w:tcPr>
            <w:tcW w:w="2495" w:type="pct"/>
            <w:shd w:val="clear" w:color="auto" w:fill="FFFFFF"/>
            <w:vAlign w:val="center"/>
          </w:tcPr>
          <w:p w:rsidR="00EC3D55" w:rsidRPr="00EC3D55" w:rsidRDefault="00EC3D55" w:rsidP="00EC3D55">
            <w:pPr>
              <w:pStyle w:val="Default"/>
              <w:rPr>
                <w:rFonts w:asciiTheme="minorHAnsi" w:hAnsiTheme="minorHAnsi"/>
              </w:rPr>
            </w:pPr>
            <w:r w:rsidRPr="00EC3D55">
              <w:rPr>
                <w:rFonts w:asciiTheme="minorHAnsi" w:hAnsiTheme="minorHAnsi"/>
              </w:rPr>
              <w:t xml:space="preserve">Groundwater Quality  (GWQ)Mapping Techniques and Case Studies (GWQ Trend Analysis) </w:t>
            </w:r>
          </w:p>
        </w:tc>
        <w:tc>
          <w:tcPr>
            <w:tcW w:w="1580" w:type="pct"/>
            <w:gridSpan w:val="2"/>
            <w:shd w:val="clear" w:color="auto" w:fill="FFFFFF"/>
            <w:vAlign w:val="center"/>
          </w:tcPr>
          <w:p w:rsidR="00EC3D55" w:rsidRPr="00EC3D55" w:rsidRDefault="00EC3D55" w:rsidP="00EC3D55">
            <w:pPr>
              <w:pStyle w:val="Default"/>
              <w:rPr>
                <w:rFonts w:asciiTheme="minorHAnsi" w:hAnsiTheme="minorHAnsi"/>
              </w:rPr>
            </w:pPr>
            <w:r w:rsidRPr="00EC3D55">
              <w:rPr>
                <w:rFonts w:asciiTheme="minorHAnsi" w:hAnsiTheme="minorHAnsi"/>
              </w:rPr>
              <w:t xml:space="preserve">Mr. R </w:t>
            </w:r>
            <w:proofErr w:type="spellStart"/>
            <w:r w:rsidRPr="00EC3D55">
              <w:rPr>
                <w:rFonts w:asciiTheme="minorHAnsi" w:hAnsiTheme="minorHAnsi"/>
              </w:rPr>
              <w:t>Majumdar</w:t>
            </w:r>
            <w:proofErr w:type="spellEnd"/>
            <w:r w:rsidRPr="00EC3D55">
              <w:rPr>
                <w:rFonts w:asciiTheme="minorHAnsi" w:hAnsiTheme="minorHAnsi"/>
              </w:rPr>
              <w:t>, HGD, GSG</w:t>
            </w:r>
          </w:p>
        </w:tc>
      </w:tr>
      <w:tr w:rsidR="00EC3D55" w:rsidRPr="001A47FD" w:rsidTr="00EC3D55">
        <w:trPr>
          <w:trHeight w:val="275"/>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10:30-10:45hrs.</w:t>
            </w:r>
          </w:p>
        </w:tc>
        <w:tc>
          <w:tcPr>
            <w:tcW w:w="2495" w:type="pct"/>
            <w:shd w:val="clear" w:color="auto" w:fill="FFFFFF"/>
            <w:vAlign w:val="center"/>
          </w:tcPr>
          <w:p w:rsidR="00EC3D55" w:rsidRPr="00EC3D55" w:rsidRDefault="00EC3D55" w:rsidP="00EC3D55">
            <w:pPr>
              <w:spacing w:after="0" w:line="240" w:lineRule="auto"/>
              <w:jc w:val="center"/>
              <w:rPr>
                <w:rFonts w:asciiTheme="minorHAnsi" w:hAnsiTheme="minorHAnsi" w:cs="Arial"/>
                <w:i/>
                <w:sz w:val="24"/>
                <w:szCs w:val="24"/>
              </w:rPr>
            </w:pPr>
            <w:r w:rsidRPr="00EC3D55">
              <w:rPr>
                <w:rFonts w:asciiTheme="minorHAnsi" w:hAnsiTheme="minorHAnsi" w:cs="Arial"/>
                <w:i/>
                <w:sz w:val="24"/>
                <w:szCs w:val="24"/>
              </w:rPr>
              <w:t>Tea Break</w:t>
            </w:r>
          </w:p>
        </w:tc>
        <w:tc>
          <w:tcPr>
            <w:tcW w:w="1580" w:type="pct"/>
            <w:gridSpan w:val="2"/>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p>
        </w:tc>
      </w:tr>
      <w:tr w:rsidR="00EC3D55" w:rsidRPr="001A47FD" w:rsidTr="00EC3D55">
        <w:trPr>
          <w:trHeight w:val="473"/>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10:45-12:00hrs.</w:t>
            </w:r>
          </w:p>
        </w:tc>
        <w:tc>
          <w:tcPr>
            <w:tcW w:w="2495" w:type="pct"/>
            <w:shd w:val="clear" w:color="auto" w:fill="FFFFFF"/>
            <w:vAlign w:val="center"/>
          </w:tcPr>
          <w:p w:rsidR="00EC3D55" w:rsidRPr="00EC3D55" w:rsidRDefault="00EC3D55" w:rsidP="00EC3D55">
            <w:pPr>
              <w:spacing w:after="0" w:line="240" w:lineRule="auto"/>
              <w:rPr>
                <w:rFonts w:asciiTheme="minorHAnsi" w:hAnsiTheme="minorHAnsi" w:cs="Arial"/>
                <w:b/>
                <w:sz w:val="24"/>
                <w:szCs w:val="24"/>
              </w:rPr>
            </w:pPr>
            <w:r w:rsidRPr="00EC3D55">
              <w:rPr>
                <w:rFonts w:asciiTheme="minorHAnsi" w:hAnsiTheme="minorHAnsi" w:cs="Arial"/>
                <w:b/>
                <w:sz w:val="24"/>
                <w:szCs w:val="24"/>
              </w:rPr>
              <w:t xml:space="preserve">Guest Lecture: </w:t>
            </w:r>
            <w:r w:rsidRPr="00EC3D55">
              <w:rPr>
                <w:rFonts w:asciiTheme="minorHAnsi" w:hAnsiTheme="minorHAnsi" w:cs="Arial"/>
                <w:sz w:val="24"/>
                <w:szCs w:val="24"/>
              </w:rPr>
              <w:t>Satellite based ground water studies in hard rock terrain, importance of fractures and lineaments</w:t>
            </w:r>
            <w:r w:rsidRPr="00EC3D55">
              <w:rPr>
                <w:rFonts w:asciiTheme="minorHAnsi" w:hAnsiTheme="minorHAnsi" w:cs="Arial"/>
                <w:b/>
                <w:sz w:val="24"/>
                <w:szCs w:val="24"/>
              </w:rPr>
              <w:t>.</w:t>
            </w:r>
          </w:p>
        </w:tc>
        <w:tc>
          <w:tcPr>
            <w:tcW w:w="1580" w:type="pct"/>
            <w:gridSpan w:val="2"/>
            <w:shd w:val="clear" w:color="auto" w:fill="FFFFFF"/>
            <w:vAlign w:val="center"/>
          </w:tcPr>
          <w:p w:rsidR="00EC3D55" w:rsidRPr="00EC3D55" w:rsidRDefault="00EC3D55" w:rsidP="00EC3D55">
            <w:pPr>
              <w:pStyle w:val="Default"/>
              <w:rPr>
                <w:rFonts w:asciiTheme="minorHAnsi" w:hAnsiTheme="minorHAnsi"/>
                <w:color w:val="auto"/>
              </w:rPr>
            </w:pPr>
            <w:proofErr w:type="spellStart"/>
            <w:r w:rsidRPr="00EC3D55">
              <w:rPr>
                <w:rFonts w:asciiTheme="minorHAnsi" w:hAnsiTheme="minorHAnsi"/>
                <w:color w:val="auto"/>
              </w:rPr>
              <w:t>Mr.K</w:t>
            </w:r>
            <w:proofErr w:type="spellEnd"/>
            <w:r w:rsidRPr="00EC3D55">
              <w:rPr>
                <w:rFonts w:asciiTheme="minorHAnsi" w:hAnsiTheme="minorHAnsi"/>
                <w:color w:val="auto"/>
              </w:rPr>
              <w:t xml:space="preserve">. </w:t>
            </w:r>
            <w:proofErr w:type="spellStart"/>
            <w:r w:rsidRPr="00EC3D55">
              <w:rPr>
                <w:rFonts w:asciiTheme="minorHAnsi" w:hAnsiTheme="minorHAnsi"/>
                <w:color w:val="auto"/>
              </w:rPr>
              <w:t>Seshadri</w:t>
            </w:r>
            <w:proofErr w:type="spellEnd"/>
            <w:r w:rsidRPr="00EC3D55">
              <w:rPr>
                <w:rFonts w:asciiTheme="minorHAnsi" w:hAnsiTheme="minorHAnsi"/>
                <w:color w:val="auto"/>
              </w:rPr>
              <w:t xml:space="preserve"> (Ex NRSC)</w:t>
            </w:r>
          </w:p>
        </w:tc>
      </w:tr>
      <w:tr w:rsidR="00EC3D55" w:rsidRPr="001A47FD" w:rsidTr="00EC3D55">
        <w:trPr>
          <w:trHeight w:val="473"/>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12:00-13:15hrs.</w:t>
            </w:r>
          </w:p>
        </w:tc>
        <w:tc>
          <w:tcPr>
            <w:tcW w:w="2495" w:type="pct"/>
            <w:shd w:val="clear" w:color="auto" w:fill="FFFFFF"/>
            <w:vAlign w:val="center"/>
          </w:tcPr>
          <w:p w:rsidR="00EC3D55" w:rsidRPr="00EC3D55" w:rsidRDefault="00EC3D55" w:rsidP="00EC3D55">
            <w:pPr>
              <w:pStyle w:val="Default"/>
              <w:rPr>
                <w:rFonts w:asciiTheme="minorHAnsi" w:hAnsiTheme="minorHAnsi"/>
                <w:b/>
              </w:rPr>
            </w:pPr>
            <w:r w:rsidRPr="00EC3D55">
              <w:rPr>
                <w:rFonts w:asciiTheme="minorHAnsi" w:hAnsiTheme="minorHAnsi"/>
              </w:rPr>
              <w:t xml:space="preserve">3D Aquifer Characteristics on Groundwater Regime </w:t>
            </w:r>
          </w:p>
        </w:tc>
        <w:tc>
          <w:tcPr>
            <w:tcW w:w="1580" w:type="pct"/>
            <w:gridSpan w:val="2"/>
            <w:shd w:val="clear" w:color="auto" w:fill="FFFFFF"/>
            <w:vAlign w:val="center"/>
          </w:tcPr>
          <w:p w:rsidR="00EC3D55" w:rsidRPr="00EC3D55" w:rsidRDefault="00EC3D55" w:rsidP="00EC3D55">
            <w:pPr>
              <w:pStyle w:val="Default"/>
              <w:rPr>
                <w:rFonts w:asciiTheme="minorHAnsi" w:hAnsiTheme="minorHAnsi"/>
              </w:rPr>
            </w:pPr>
            <w:r w:rsidRPr="00EC3D55">
              <w:rPr>
                <w:rFonts w:asciiTheme="minorHAnsi" w:hAnsiTheme="minorHAnsi"/>
              </w:rPr>
              <w:t xml:space="preserve">Mr. T </w:t>
            </w:r>
            <w:proofErr w:type="spellStart"/>
            <w:r w:rsidRPr="00EC3D55">
              <w:rPr>
                <w:rFonts w:asciiTheme="minorHAnsi" w:hAnsiTheme="minorHAnsi"/>
              </w:rPr>
              <w:t>Wankhede</w:t>
            </w:r>
            <w:proofErr w:type="spellEnd"/>
            <w:r w:rsidRPr="00EC3D55">
              <w:rPr>
                <w:rFonts w:asciiTheme="minorHAnsi" w:hAnsiTheme="minorHAnsi"/>
              </w:rPr>
              <w:t xml:space="preserve">, HGD, GSG </w:t>
            </w:r>
          </w:p>
        </w:tc>
      </w:tr>
      <w:tr w:rsidR="00EC3D55" w:rsidRPr="001A47FD" w:rsidTr="00EC3D55">
        <w:trPr>
          <w:trHeight w:val="236"/>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13:15-14:15hrs.</w:t>
            </w:r>
          </w:p>
        </w:tc>
        <w:tc>
          <w:tcPr>
            <w:tcW w:w="2495" w:type="pct"/>
            <w:shd w:val="clear" w:color="auto" w:fill="FFFFFF"/>
            <w:vAlign w:val="center"/>
          </w:tcPr>
          <w:p w:rsidR="00EC3D55" w:rsidRPr="00EC3D55" w:rsidRDefault="00EC3D55" w:rsidP="00EC3D55">
            <w:pPr>
              <w:spacing w:after="0" w:line="240" w:lineRule="auto"/>
              <w:jc w:val="center"/>
              <w:rPr>
                <w:rFonts w:asciiTheme="minorHAnsi" w:hAnsiTheme="minorHAnsi" w:cs="Arial"/>
                <w:i/>
                <w:sz w:val="24"/>
                <w:szCs w:val="24"/>
              </w:rPr>
            </w:pPr>
            <w:r w:rsidRPr="00EC3D55">
              <w:rPr>
                <w:rFonts w:asciiTheme="minorHAnsi" w:hAnsiTheme="minorHAnsi" w:cs="Arial"/>
                <w:i/>
                <w:sz w:val="24"/>
                <w:szCs w:val="24"/>
              </w:rPr>
              <w:t>Lunch Break</w:t>
            </w:r>
          </w:p>
        </w:tc>
        <w:tc>
          <w:tcPr>
            <w:tcW w:w="1580" w:type="pct"/>
            <w:gridSpan w:val="2"/>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p>
        </w:tc>
      </w:tr>
      <w:tr w:rsidR="00EC3D55" w:rsidRPr="001A47FD" w:rsidTr="00EC3D55">
        <w:trPr>
          <w:trHeight w:val="473"/>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14:15-15:30hrs.</w:t>
            </w:r>
          </w:p>
        </w:tc>
        <w:tc>
          <w:tcPr>
            <w:tcW w:w="2495" w:type="pct"/>
            <w:shd w:val="clear" w:color="auto" w:fill="FFFFFF"/>
            <w:vAlign w:val="center"/>
          </w:tcPr>
          <w:p w:rsidR="00EC3D55" w:rsidRPr="00EC3D55" w:rsidRDefault="00EC3D55" w:rsidP="00EC3D55">
            <w:pPr>
              <w:pStyle w:val="Default"/>
              <w:rPr>
                <w:rFonts w:asciiTheme="minorHAnsi" w:hAnsiTheme="minorHAnsi"/>
              </w:rPr>
            </w:pPr>
            <w:r w:rsidRPr="00EC3D55">
              <w:rPr>
                <w:rFonts w:asciiTheme="minorHAnsi" w:hAnsiTheme="minorHAnsi"/>
              </w:rPr>
              <w:t>Hands-on Exercises on Groundwater Quality (GWQ) Mapping</w:t>
            </w:r>
          </w:p>
          <w:p w:rsidR="00EC3D55" w:rsidRPr="00EC3D55" w:rsidRDefault="00EC3D55" w:rsidP="00EC3D55">
            <w:pPr>
              <w:pStyle w:val="Default"/>
              <w:numPr>
                <w:ilvl w:val="0"/>
                <w:numId w:val="15"/>
              </w:numPr>
              <w:rPr>
                <w:rFonts w:asciiTheme="minorHAnsi" w:hAnsiTheme="minorHAnsi"/>
              </w:rPr>
            </w:pPr>
            <w:r w:rsidRPr="00EC3D55">
              <w:rPr>
                <w:rFonts w:asciiTheme="minorHAnsi" w:hAnsiTheme="minorHAnsi"/>
              </w:rPr>
              <w:t>Accessing GWQ database from IMIS</w:t>
            </w:r>
          </w:p>
          <w:p w:rsidR="00EC3D55" w:rsidRPr="00EC3D55" w:rsidRDefault="00EC3D55" w:rsidP="00EC3D55">
            <w:pPr>
              <w:pStyle w:val="Default"/>
              <w:numPr>
                <w:ilvl w:val="0"/>
                <w:numId w:val="15"/>
              </w:numPr>
              <w:rPr>
                <w:rFonts w:asciiTheme="minorHAnsi" w:hAnsiTheme="minorHAnsi"/>
              </w:rPr>
            </w:pPr>
            <w:r w:rsidRPr="00EC3D55">
              <w:rPr>
                <w:rFonts w:asciiTheme="minorHAnsi" w:hAnsiTheme="minorHAnsi"/>
              </w:rPr>
              <w:t>GWQ data segregation and filtering</w:t>
            </w:r>
          </w:p>
          <w:p w:rsidR="00EC3D55" w:rsidRPr="00EC3D55" w:rsidRDefault="00EC3D55" w:rsidP="00EC3D55">
            <w:pPr>
              <w:pStyle w:val="Default"/>
              <w:numPr>
                <w:ilvl w:val="0"/>
                <w:numId w:val="15"/>
              </w:numPr>
              <w:rPr>
                <w:rFonts w:asciiTheme="minorHAnsi" w:hAnsiTheme="minorHAnsi"/>
              </w:rPr>
            </w:pPr>
            <w:r w:rsidRPr="00EC3D55">
              <w:rPr>
                <w:rFonts w:asciiTheme="minorHAnsi" w:hAnsiTheme="minorHAnsi"/>
              </w:rPr>
              <w:t>Geo-spatial data preparation of GWQ data</w:t>
            </w:r>
          </w:p>
          <w:p w:rsidR="00EC3D55" w:rsidRPr="00EC3D55" w:rsidRDefault="00EC3D55" w:rsidP="00EC3D55">
            <w:pPr>
              <w:pStyle w:val="Default"/>
              <w:numPr>
                <w:ilvl w:val="0"/>
                <w:numId w:val="15"/>
              </w:numPr>
              <w:rPr>
                <w:rFonts w:asciiTheme="minorHAnsi" w:hAnsiTheme="minorHAnsi"/>
              </w:rPr>
            </w:pPr>
            <w:r w:rsidRPr="00EC3D55">
              <w:rPr>
                <w:rFonts w:asciiTheme="minorHAnsi" w:hAnsiTheme="minorHAnsi"/>
              </w:rPr>
              <w:t>Element wise GWQ layer preparation ( geo-spatial interpolation)</w:t>
            </w:r>
          </w:p>
          <w:p w:rsidR="00EC3D55" w:rsidRPr="00EC3D55" w:rsidRDefault="00EC3D55" w:rsidP="00EC3D55">
            <w:pPr>
              <w:pStyle w:val="Default"/>
              <w:numPr>
                <w:ilvl w:val="0"/>
                <w:numId w:val="15"/>
              </w:numPr>
              <w:rPr>
                <w:rFonts w:asciiTheme="minorHAnsi" w:hAnsiTheme="minorHAnsi"/>
              </w:rPr>
            </w:pPr>
            <w:r w:rsidRPr="00EC3D55">
              <w:rPr>
                <w:rFonts w:asciiTheme="minorHAnsi" w:hAnsiTheme="minorHAnsi"/>
              </w:rPr>
              <w:lastRenderedPageBreak/>
              <w:t>Geo-spatial integration and preparation of GWQ database/maps</w:t>
            </w:r>
          </w:p>
          <w:p w:rsidR="00EC3D55" w:rsidRPr="00EC3D55" w:rsidRDefault="00EC3D55" w:rsidP="00EC3D55">
            <w:pPr>
              <w:pStyle w:val="Default"/>
              <w:numPr>
                <w:ilvl w:val="0"/>
                <w:numId w:val="15"/>
              </w:numPr>
              <w:rPr>
                <w:rFonts w:asciiTheme="minorHAnsi" w:hAnsiTheme="minorHAnsi"/>
              </w:rPr>
            </w:pPr>
            <w:r w:rsidRPr="00EC3D55">
              <w:rPr>
                <w:rFonts w:asciiTheme="minorHAnsi" w:hAnsiTheme="minorHAnsi"/>
              </w:rPr>
              <w:t>Validation of GWQ maps</w:t>
            </w:r>
          </w:p>
        </w:tc>
        <w:tc>
          <w:tcPr>
            <w:tcW w:w="1580" w:type="pct"/>
            <w:gridSpan w:val="2"/>
            <w:shd w:val="clear" w:color="auto" w:fill="FFFFFF"/>
            <w:vAlign w:val="center"/>
          </w:tcPr>
          <w:p w:rsidR="00EC3D55" w:rsidRPr="00EC3D55" w:rsidRDefault="00EC3D55" w:rsidP="00EC3D55">
            <w:pPr>
              <w:pStyle w:val="Default"/>
              <w:rPr>
                <w:rFonts w:asciiTheme="minorHAnsi" w:hAnsiTheme="minorHAnsi"/>
              </w:rPr>
            </w:pPr>
            <w:r w:rsidRPr="00EC3D55">
              <w:rPr>
                <w:rFonts w:asciiTheme="minorHAnsi" w:hAnsiTheme="minorHAnsi"/>
              </w:rPr>
              <w:lastRenderedPageBreak/>
              <w:t xml:space="preserve">Mr. R </w:t>
            </w:r>
            <w:proofErr w:type="spellStart"/>
            <w:r w:rsidRPr="00EC3D55">
              <w:rPr>
                <w:rFonts w:asciiTheme="minorHAnsi" w:hAnsiTheme="minorHAnsi"/>
              </w:rPr>
              <w:t>Majumdar</w:t>
            </w:r>
            <w:proofErr w:type="spellEnd"/>
            <w:r w:rsidRPr="00EC3D55">
              <w:rPr>
                <w:rFonts w:asciiTheme="minorHAnsi" w:hAnsiTheme="minorHAnsi"/>
              </w:rPr>
              <w:t xml:space="preserve"> &amp; Mr. T </w:t>
            </w:r>
            <w:proofErr w:type="spellStart"/>
            <w:r w:rsidRPr="00EC3D55">
              <w:rPr>
                <w:rFonts w:asciiTheme="minorHAnsi" w:hAnsiTheme="minorHAnsi"/>
              </w:rPr>
              <w:t>Wankhede</w:t>
            </w:r>
            <w:proofErr w:type="spellEnd"/>
            <w:r w:rsidRPr="00EC3D55">
              <w:rPr>
                <w:rFonts w:asciiTheme="minorHAnsi" w:hAnsiTheme="minorHAnsi"/>
              </w:rPr>
              <w:t>, HGD, GSG</w:t>
            </w:r>
          </w:p>
        </w:tc>
      </w:tr>
      <w:tr w:rsidR="00EC3D55" w:rsidRPr="001A47FD" w:rsidTr="00EC3D55">
        <w:trPr>
          <w:trHeight w:val="236"/>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lastRenderedPageBreak/>
              <w:t>15:30-15:45hrs.</w:t>
            </w:r>
          </w:p>
        </w:tc>
        <w:tc>
          <w:tcPr>
            <w:tcW w:w="2495" w:type="pct"/>
            <w:shd w:val="clear" w:color="auto" w:fill="FFFFFF"/>
            <w:vAlign w:val="center"/>
          </w:tcPr>
          <w:p w:rsidR="00EC3D55" w:rsidRPr="00EC3D55" w:rsidRDefault="00EC3D55" w:rsidP="00EC3D55">
            <w:pPr>
              <w:spacing w:after="0" w:line="240" w:lineRule="auto"/>
              <w:jc w:val="center"/>
              <w:rPr>
                <w:rFonts w:asciiTheme="minorHAnsi" w:hAnsiTheme="minorHAnsi" w:cs="Arial"/>
                <w:i/>
                <w:sz w:val="24"/>
                <w:szCs w:val="24"/>
              </w:rPr>
            </w:pPr>
            <w:r w:rsidRPr="00EC3D55">
              <w:rPr>
                <w:rFonts w:asciiTheme="minorHAnsi" w:hAnsiTheme="minorHAnsi" w:cs="Arial"/>
                <w:i/>
                <w:sz w:val="24"/>
                <w:szCs w:val="24"/>
              </w:rPr>
              <w:t>Tea Break</w:t>
            </w:r>
          </w:p>
        </w:tc>
        <w:tc>
          <w:tcPr>
            <w:tcW w:w="1580" w:type="pct"/>
            <w:gridSpan w:val="2"/>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p>
        </w:tc>
      </w:tr>
      <w:tr w:rsidR="00EC3D55" w:rsidRPr="001A47FD" w:rsidTr="00EC3D55">
        <w:trPr>
          <w:trHeight w:val="484"/>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15:45-17:15hrs.</w:t>
            </w:r>
          </w:p>
        </w:tc>
        <w:tc>
          <w:tcPr>
            <w:tcW w:w="2495" w:type="pct"/>
            <w:shd w:val="clear" w:color="auto" w:fill="FFFFFF"/>
            <w:vAlign w:val="center"/>
          </w:tcPr>
          <w:p w:rsidR="00EC3D55" w:rsidRPr="00EC3D55" w:rsidRDefault="00EC3D55" w:rsidP="00EC3D55">
            <w:pPr>
              <w:spacing w:after="0" w:line="240" w:lineRule="auto"/>
              <w:rPr>
                <w:rFonts w:asciiTheme="minorHAnsi" w:hAnsiTheme="minorHAnsi" w:cs="Arial"/>
                <w:color w:val="000000"/>
                <w:sz w:val="24"/>
                <w:szCs w:val="24"/>
              </w:rPr>
            </w:pPr>
            <w:r w:rsidRPr="00EC3D55">
              <w:rPr>
                <w:rFonts w:asciiTheme="minorHAnsi" w:hAnsiTheme="minorHAnsi"/>
                <w:color w:val="000000"/>
                <w:sz w:val="24"/>
                <w:szCs w:val="24"/>
              </w:rPr>
              <w:t>Hands-on Exercises (contd.)</w:t>
            </w:r>
          </w:p>
        </w:tc>
        <w:tc>
          <w:tcPr>
            <w:tcW w:w="1580" w:type="pct"/>
            <w:gridSpan w:val="2"/>
            <w:shd w:val="clear" w:color="auto" w:fill="FFFFFF"/>
            <w:vAlign w:val="center"/>
          </w:tcPr>
          <w:p w:rsidR="00EC3D55" w:rsidRPr="00EC3D55" w:rsidRDefault="00EC3D55" w:rsidP="00EC3D55">
            <w:pPr>
              <w:pStyle w:val="Default"/>
              <w:rPr>
                <w:rFonts w:asciiTheme="minorHAnsi" w:hAnsiTheme="minorHAnsi"/>
              </w:rPr>
            </w:pPr>
            <w:r w:rsidRPr="00EC3D55">
              <w:rPr>
                <w:rFonts w:asciiTheme="minorHAnsi" w:hAnsiTheme="minorHAnsi"/>
              </w:rPr>
              <w:t xml:space="preserve">Mr. R </w:t>
            </w:r>
            <w:proofErr w:type="spellStart"/>
            <w:r w:rsidRPr="00EC3D55">
              <w:rPr>
                <w:rFonts w:asciiTheme="minorHAnsi" w:hAnsiTheme="minorHAnsi"/>
              </w:rPr>
              <w:t>Majumdar</w:t>
            </w:r>
            <w:proofErr w:type="spellEnd"/>
            <w:r w:rsidRPr="00EC3D55">
              <w:rPr>
                <w:rFonts w:asciiTheme="minorHAnsi" w:hAnsiTheme="minorHAnsi"/>
              </w:rPr>
              <w:t>, HGD, GSG</w:t>
            </w:r>
          </w:p>
        </w:tc>
      </w:tr>
      <w:tr w:rsidR="00EC3D55" w:rsidRPr="001A47FD" w:rsidTr="00EC3D55">
        <w:trPr>
          <w:trHeight w:val="248"/>
        </w:trPr>
        <w:tc>
          <w:tcPr>
            <w:tcW w:w="5000" w:type="pct"/>
            <w:gridSpan w:val="4"/>
            <w:shd w:val="clear" w:color="auto" w:fill="BFBFBF"/>
            <w:vAlign w:val="center"/>
          </w:tcPr>
          <w:p w:rsidR="00EC3D55" w:rsidRPr="0012260D" w:rsidRDefault="00EC3D55" w:rsidP="00C27DCD">
            <w:pPr>
              <w:rPr>
                <w:rFonts w:cs="Arial"/>
                <w:color w:val="FFFFFF"/>
                <w:sz w:val="24"/>
                <w:szCs w:val="24"/>
              </w:rPr>
            </w:pPr>
            <w:r w:rsidRPr="0012260D">
              <w:rPr>
                <w:rFonts w:eastAsia="Adobe Gothic Std B" w:cs="Arial"/>
                <w:b/>
                <w:sz w:val="24"/>
                <w:szCs w:val="24"/>
              </w:rPr>
              <w:t xml:space="preserve">Day-9 : </w:t>
            </w:r>
            <w:r w:rsidRPr="0012260D">
              <w:rPr>
                <w:rFonts w:eastAsia="Adobe Gothic Std B" w:cs="Arial"/>
                <w:b/>
                <w:sz w:val="24"/>
                <w:szCs w:val="24"/>
                <w:highlight w:val="lightGray"/>
              </w:rPr>
              <w:t>22 December, 2021</w:t>
            </w:r>
            <w:r w:rsidRPr="0012260D">
              <w:rPr>
                <w:rFonts w:eastAsia="Adobe Gothic Std B" w:cs="Arial"/>
                <w:b/>
                <w:sz w:val="24"/>
                <w:szCs w:val="24"/>
              </w:rPr>
              <w:t>(Wednesday)</w:t>
            </w:r>
          </w:p>
        </w:tc>
      </w:tr>
      <w:tr w:rsidR="00EC3D55" w:rsidRPr="001A47FD" w:rsidTr="00EC3D55">
        <w:trPr>
          <w:trHeight w:val="484"/>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09:15-10:30hrs.</w:t>
            </w:r>
          </w:p>
        </w:tc>
        <w:tc>
          <w:tcPr>
            <w:tcW w:w="2495" w:type="pct"/>
            <w:shd w:val="clear" w:color="auto" w:fill="FFFFFF"/>
            <w:vAlign w:val="center"/>
          </w:tcPr>
          <w:p w:rsidR="00EC3D55" w:rsidRPr="00EC3D55" w:rsidRDefault="00EC3D55" w:rsidP="00EC3D55">
            <w:pPr>
              <w:pStyle w:val="Default"/>
              <w:rPr>
                <w:rFonts w:asciiTheme="minorHAnsi" w:hAnsiTheme="minorHAnsi"/>
              </w:rPr>
            </w:pPr>
            <w:r w:rsidRPr="00EC3D55">
              <w:rPr>
                <w:rFonts w:asciiTheme="minorHAnsi" w:hAnsiTheme="minorHAnsi"/>
              </w:rPr>
              <w:t xml:space="preserve">Present and Future Applications on Groundwater Development </w:t>
            </w:r>
          </w:p>
        </w:tc>
        <w:tc>
          <w:tcPr>
            <w:tcW w:w="1580" w:type="pct"/>
            <w:gridSpan w:val="2"/>
            <w:shd w:val="clear" w:color="auto" w:fill="FFFFFF"/>
          </w:tcPr>
          <w:p w:rsidR="00EC3D55" w:rsidRPr="00EC3D55" w:rsidRDefault="00EC3D55" w:rsidP="00EC3D55">
            <w:pPr>
              <w:pStyle w:val="Default"/>
              <w:rPr>
                <w:rFonts w:asciiTheme="minorHAnsi" w:hAnsiTheme="minorHAnsi"/>
              </w:rPr>
            </w:pPr>
            <w:r w:rsidRPr="00EC3D55">
              <w:rPr>
                <w:rFonts w:asciiTheme="minorHAnsi" w:hAnsiTheme="minorHAnsi"/>
              </w:rPr>
              <w:t xml:space="preserve">Mr. R </w:t>
            </w:r>
            <w:proofErr w:type="spellStart"/>
            <w:r w:rsidRPr="00EC3D55">
              <w:rPr>
                <w:rFonts w:asciiTheme="minorHAnsi" w:hAnsiTheme="minorHAnsi"/>
              </w:rPr>
              <w:t>Saha</w:t>
            </w:r>
            <w:proofErr w:type="spellEnd"/>
            <w:r w:rsidRPr="00EC3D55">
              <w:rPr>
                <w:rFonts w:asciiTheme="minorHAnsi" w:hAnsiTheme="minorHAnsi"/>
              </w:rPr>
              <w:t xml:space="preserve">, HGD, GSG </w:t>
            </w:r>
          </w:p>
        </w:tc>
      </w:tr>
      <w:tr w:rsidR="00EC3D55" w:rsidRPr="001A47FD" w:rsidTr="00EC3D55">
        <w:trPr>
          <w:trHeight w:val="275"/>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10:30-10:45hrs.</w:t>
            </w:r>
          </w:p>
        </w:tc>
        <w:tc>
          <w:tcPr>
            <w:tcW w:w="2495" w:type="pct"/>
            <w:shd w:val="clear" w:color="auto" w:fill="FFFFFF"/>
            <w:vAlign w:val="center"/>
          </w:tcPr>
          <w:p w:rsidR="00EC3D55" w:rsidRPr="00EC3D55" w:rsidRDefault="00EC3D55" w:rsidP="00EC3D55">
            <w:pPr>
              <w:spacing w:after="0" w:line="240" w:lineRule="auto"/>
              <w:jc w:val="center"/>
              <w:rPr>
                <w:rFonts w:asciiTheme="minorHAnsi" w:hAnsiTheme="minorHAnsi" w:cs="Arial"/>
                <w:i/>
                <w:sz w:val="24"/>
                <w:szCs w:val="24"/>
              </w:rPr>
            </w:pPr>
            <w:r w:rsidRPr="00EC3D55">
              <w:rPr>
                <w:rFonts w:asciiTheme="minorHAnsi" w:hAnsiTheme="minorHAnsi" w:cs="Arial"/>
                <w:i/>
                <w:sz w:val="24"/>
                <w:szCs w:val="24"/>
              </w:rPr>
              <w:t>Tea Break</w:t>
            </w:r>
          </w:p>
        </w:tc>
        <w:tc>
          <w:tcPr>
            <w:tcW w:w="1580" w:type="pct"/>
            <w:gridSpan w:val="2"/>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p>
        </w:tc>
      </w:tr>
      <w:tr w:rsidR="00EC3D55" w:rsidRPr="001A47FD" w:rsidTr="00EC3D55">
        <w:trPr>
          <w:trHeight w:val="484"/>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10:45-12:00hrs.</w:t>
            </w:r>
          </w:p>
        </w:tc>
        <w:tc>
          <w:tcPr>
            <w:tcW w:w="2495" w:type="pct"/>
            <w:shd w:val="clear" w:color="auto" w:fill="FFFFFF"/>
            <w:vAlign w:val="center"/>
          </w:tcPr>
          <w:p w:rsidR="00EC3D55" w:rsidRPr="00EC3D55" w:rsidRDefault="00EC3D55" w:rsidP="00EC3D55">
            <w:pPr>
              <w:spacing w:after="0" w:line="240" w:lineRule="auto"/>
              <w:rPr>
                <w:rFonts w:asciiTheme="minorHAnsi" w:hAnsiTheme="minorHAnsi" w:cs="Arial"/>
                <w:color w:val="000000"/>
                <w:sz w:val="24"/>
                <w:szCs w:val="24"/>
              </w:rPr>
            </w:pPr>
            <w:r w:rsidRPr="00EC3D55">
              <w:rPr>
                <w:rFonts w:asciiTheme="minorHAnsi" w:hAnsiTheme="minorHAnsi" w:cs="Arial"/>
                <w:color w:val="000000"/>
                <w:sz w:val="24"/>
                <w:szCs w:val="24"/>
              </w:rPr>
              <w:t>Large scale groundwater prospects mapping</w:t>
            </w:r>
          </w:p>
        </w:tc>
        <w:tc>
          <w:tcPr>
            <w:tcW w:w="1580" w:type="pct"/>
            <w:gridSpan w:val="2"/>
            <w:shd w:val="clear" w:color="auto" w:fill="FFFFFF"/>
          </w:tcPr>
          <w:p w:rsidR="00EC3D55" w:rsidRPr="00EC3D55" w:rsidRDefault="00EC3D55" w:rsidP="00EC3D55">
            <w:pPr>
              <w:pStyle w:val="Default"/>
              <w:rPr>
                <w:rFonts w:asciiTheme="minorHAnsi" w:hAnsiTheme="minorHAnsi"/>
              </w:rPr>
            </w:pPr>
            <w:r w:rsidRPr="00EC3D55">
              <w:rPr>
                <w:rFonts w:asciiTheme="minorHAnsi" w:hAnsiTheme="minorHAnsi"/>
              </w:rPr>
              <w:t xml:space="preserve">Mr. R </w:t>
            </w:r>
            <w:proofErr w:type="spellStart"/>
            <w:r w:rsidRPr="00EC3D55">
              <w:rPr>
                <w:rFonts w:asciiTheme="minorHAnsi" w:hAnsiTheme="minorHAnsi"/>
              </w:rPr>
              <w:t>Saha</w:t>
            </w:r>
            <w:proofErr w:type="spellEnd"/>
            <w:r w:rsidRPr="00EC3D55">
              <w:rPr>
                <w:rFonts w:asciiTheme="minorHAnsi" w:hAnsiTheme="minorHAnsi"/>
              </w:rPr>
              <w:t xml:space="preserve">, HGD, GSG </w:t>
            </w:r>
          </w:p>
        </w:tc>
      </w:tr>
      <w:tr w:rsidR="00EC3D55" w:rsidRPr="001A47FD" w:rsidTr="00EC3D55">
        <w:trPr>
          <w:trHeight w:val="484"/>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12:00-13:15hrs.</w:t>
            </w:r>
          </w:p>
        </w:tc>
        <w:tc>
          <w:tcPr>
            <w:tcW w:w="2495" w:type="pct"/>
            <w:shd w:val="clear" w:color="auto" w:fill="FFFFFF"/>
            <w:vAlign w:val="center"/>
          </w:tcPr>
          <w:p w:rsidR="00EC3D55" w:rsidRPr="00EC3D55" w:rsidRDefault="00EC3D55" w:rsidP="00EC3D55">
            <w:pPr>
              <w:spacing w:after="0" w:line="240" w:lineRule="auto"/>
              <w:rPr>
                <w:rFonts w:asciiTheme="minorHAnsi" w:hAnsiTheme="minorHAnsi" w:cs="Arial"/>
                <w:b/>
                <w:color w:val="000000"/>
                <w:sz w:val="24"/>
                <w:szCs w:val="24"/>
              </w:rPr>
            </w:pPr>
            <w:r w:rsidRPr="00EC3D55">
              <w:rPr>
                <w:rFonts w:asciiTheme="minorHAnsi" w:hAnsiTheme="minorHAnsi" w:cs="Arial"/>
                <w:b/>
                <w:color w:val="000000"/>
                <w:sz w:val="24"/>
                <w:szCs w:val="24"/>
              </w:rPr>
              <w:t xml:space="preserve">Guest lecture: </w:t>
            </w:r>
            <w:r w:rsidRPr="00EC3D55">
              <w:rPr>
                <w:rFonts w:asciiTheme="minorHAnsi" w:hAnsiTheme="minorHAnsi" w:cs="Arial"/>
                <w:color w:val="000000"/>
                <w:sz w:val="24"/>
                <w:szCs w:val="24"/>
              </w:rPr>
              <w:t>Ground water feature identification for source finding and sustainability</w:t>
            </w:r>
          </w:p>
        </w:tc>
        <w:tc>
          <w:tcPr>
            <w:tcW w:w="1580" w:type="pct"/>
            <w:gridSpan w:val="2"/>
            <w:shd w:val="clear" w:color="auto" w:fill="FFFFFF"/>
          </w:tcPr>
          <w:p w:rsidR="00EC3D55" w:rsidRPr="00EC3D55" w:rsidRDefault="00EC3D55" w:rsidP="00EC3D55">
            <w:pPr>
              <w:pStyle w:val="Default"/>
              <w:rPr>
                <w:rFonts w:asciiTheme="minorHAnsi" w:hAnsiTheme="minorHAnsi"/>
                <w:color w:val="auto"/>
              </w:rPr>
            </w:pPr>
            <w:r w:rsidRPr="00EC3D55">
              <w:rPr>
                <w:rFonts w:asciiTheme="minorHAnsi" w:hAnsiTheme="minorHAnsi"/>
                <w:color w:val="auto"/>
              </w:rPr>
              <w:t xml:space="preserve">Dr. P N </w:t>
            </w:r>
            <w:proofErr w:type="spellStart"/>
            <w:r w:rsidRPr="00EC3D55">
              <w:rPr>
                <w:rFonts w:asciiTheme="minorHAnsi" w:hAnsiTheme="minorHAnsi"/>
                <w:color w:val="auto"/>
              </w:rPr>
              <w:t>Rao</w:t>
            </w:r>
            <w:proofErr w:type="spellEnd"/>
            <w:r w:rsidRPr="00EC3D55">
              <w:rPr>
                <w:rFonts w:asciiTheme="minorHAnsi" w:hAnsiTheme="minorHAnsi"/>
                <w:color w:val="auto"/>
              </w:rPr>
              <w:t xml:space="preserve"> (Ex CGWB)</w:t>
            </w:r>
          </w:p>
        </w:tc>
      </w:tr>
      <w:tr w:rsidR="00EC3D55" w:rsidRPr="001A47FD" w:rsidTr="00EC3D55">
        <w:trPr>
          <w:trHeight w:val="248"/>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13:15-14:15hrs.</w:t>
            </w:r>
          </w:p>
        </w:tc>
        <w:tc>
          <w:tcPr>
            <w:tcW w:w="2495" w:type="pct"/>
            <w:shd w:val="clear" w:color="auto" w:fill="FFFFFF"/>
            <w:vAlign w:val="center"/>
          </w:tcPr>
          <w:p w:rsidR="00EC3D55" w:rsidRPr="00EC3D55" w:rsidRDefault="00EC3D55" w:rsidP="00EC3D55">
            <w:pPr>
              <w:spacing w:after="0" w:line="240" w:lineRule="auto"/>
              <w:jc w:val="center"/>
              <w:rPr>
                <w:rFonts w:asciiTheme="minorHAnsi" w:hAnsiTheme="minorHAnsi" w:cs="Arial"/>
                <w:i/>
                <w:sz w:val="24"/>
                <w:szCs w:val="24"/>
              </w:rPr>
            </w:pPr>
            <w:r w:rsidRPr="00EC3D55">
              <w:rPr>
                <w:rFonts w:asciiTheme="minorHAnsi" w:hAnsiTheme="minorHAnsi" w:cs="Arial"/>
                <w:i/>
                <w:sz w:val="24"/>
                <w:szCs w:val="24"/>
              </w:rPr>
              <w:t>Lunch Break</w:t>
            </w:r>
          </w:p>
        </w:tc>
        <w:tc>
          <w:tcPr>
            <w:tcW w:w="1580" w:type="pct"/>
            <w:gridSpan w:val="2"/>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p>
        </w:tc>
      </w:tr>
      <w:tr w:rsidR="00EC3D55" w:rsidRPr="001A47FD" w:rsidTr="00EC3D55">
        <w:trPr>
          <w:trHeight w:val="484"/>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14:15-15:30hrs.</w:t>
            </w:r>
          </w:p>
        </w:tc>
        <w:tc>
          <w:tcPr>
            <w:tcW w:w="2495" w:type="pct"/>
            <w:shd w:val="clear" w:color="auto" w:fill="FFFFFF"/>
            <w:vAlign w:val="center"/>
          </w:tcPr>
          <w:p w:rsidR="00EC3D55" w:rsidRPr="00EC3D55" w:rsidRDefault="00EC3D55" w:rsidP="00EC3D55">
            <w:pPr>
              <w:spacing w:after="0" w:line="240" w:lineRule="auto"/>
              <w:rPr>
                <w:rFonts w:asciiTheme="minorHAnsi" w:hAnsiTheme="minorHAnsi"/>
                <w:color w:val="000000"/>
                <w:sz w:val="24"/>
                <w:szCs w:val="24"/>
              </w:rPr>
            </w:pPr>
            <w:r w:rsidRPr="00EC3D55">
              <w:rPr>
                <w:rFonts w:asciiTheme="minorHAnsi" w:hAnsiTheme="minorHAnsi"/>
                <w:color w:val="000000"/>
                <w:sz w:val="24"/>
                <w:szCs w:val="24"/>
              </w:rPr>
              <w:t xml:space="preserve">Hands-on overview on large scale groundwater prospects mapping </w:t>
            </w:r>
          </w:p>
          <w:p w:rsidR="00EC3D55" w:rsidRPr="00EC3D55" w:rsidRDefault="00EC3D55" w:rsidP="00EC3D55">
            <w:pPr>
              <w:pStyle w:val="Default"/>
              <w:numPr>
                <w:ilvl w:val="0"/>
                <w:numId w:val="14"/>
              </w:numPr>
              <w:rPr>
                <w:rFonts w:asciiTheme="minorHAnsi" w:hAnsiTheme="minorHAnsi"/>
              </w:rPr>
            </w:pPr>
            <w:r w:rsidRPr="00EC3D55">
              <w:rPr>
                <w:rFonts w:asciiTheme="minorHAnsi" w:hAnsiTheme="minorHAnsi"/>
              </w:rPr>
              <w:t>Hydrogeological database (lineament, Lithology) access, download and ingestion from GSI’s ‘</w:t>
            </w:r>
            <w:proofErr w:type="spellStart"/>
            <w:r w:rsidRPr="00EC3D55">
              <w:rPr>
                <w:rFonts w:asciiTheme="minorHAnsi" w:hAnsiTheme="minorHAnsi"/>
              </w:rPr>
              <w:t>Bhukosh</w:t>
            </w:r>
            <w:proofErr w:type="spellEnd"/>
            <w:r w:rsidRPr="00EC3D55">
              <w:rPr>
                <w:rFonts w:asciiTheme="minorHAnsi" w:hAnsiTheme="minorHAnsi"/>
              </w:rPr>
              <w:t>’ portal in 1:50,000 scale and updating the same to 1:10,000 scale using satellite imagery and DEM</w:t>
            </w:r>
          </w:p>
          <w:p w:rsidR="00EC3D55" w:rsidRPr="00EC3D55" w:rsidRDefault="00EC3D55" w:rsidP="00EC3D55">
            <w:pPr>
              <w:pStyle w:val="Default"/>
              <w:numPr>
                <w:ilvl w:val="0"/>
                <w:numId w:val="14"/>
              </w:numPr>
              <w:rPr>
                <w:rFonts w:asciiTheme="minorHAnsi" w:hAnsiTheme="minorHAnsi"/>
              </w:rPr>
            </w:pPr>
            <w:r w:rsidRPr="00EC3D55">
              <w:rPr>
                <w:rFonts w:asciiTheme="minorHAnsi" w:hAnsiTheme="minorHAnsi"/>
              </w:rPr>
              <w:t xml:space="preserve">Interpretation of geomorphology, lineament, drainage </w:t>
            </w:r>
            <w:proofErr w:type="spellStart"/>
            <w:r w:rsidRPr="00EC3D55">
              <w:rPr>
                <w:rFonts w:asciiTheme="minorHAnsi" w:hAnsiTheme="minorHAnsi"/>
              </w:rPr>
              <w:t>etc</w:t>
            </w:r>
            <w:proofErr w:type="spellEnd"/>
            <w:r w:rsidRPr="00EC3D55">
              <w:rPr>
                <w:rFonts w:asciiTheme="minorHAnsi" w:hAnsiTheme="minorHAnsi"/>
              </w:rPr>
              <w:t xml:space="preserve">  using EO data</w:t>
            </w:r>
          </w:p>
          <w:p w:rsidR="00EC3D55" w:rsidRPr="00EC3D55" w:rsidRDefault="00EC3D55" w:rsidP="00EC3D55">
            <w:pPr>
              <w:pStyle w:val="Default"/>
              <w:numPr>
                <w:ilvl w:val="0"/>
                <w:numId w:val="14"/>
              </w:numPr>
              <w:rPr>
                <w:rFonts w:asciiTheme="minorHAnsi" w:hAnsiTheme="minorHAnsi"/>
              </w:rPr>
            </w:pPr>
            <w:r w:rsidRPr="00EC3D55">
              <w:rPr>
                <w:rFonts w:asciiTheme="minorHAnsi" w:hAnsiTheme="minorHAnsi"/>
              </w:rPr>
              <w:t>Thematic layer/ database preparation</w:t>
            </w:r>
          </w:p>
          <w:p w:rsidR="00EC3D55" w:rsidRPr="00EC3D55" w:rsidRDefault="00EC3D55" w:rsidP="00EC3D55">
            <w:pPr>
              <w:numPr>
                <w:ilvl w:val="0"/>
                <w:numId w:val="14"/>
              </w:numPr>
              <w:spacing w:after="0" w:line="240" w:lineRule="auto"/>
              <w:rPr>
                <w:rFonts w:asciiTheme="minorHAnsi" w:eastAsia="Batang" w:hAnsiTheme="minorHAnsi" w:cs="Calibri"/>
                <w:color w:val="000000"/>
                <w:sz w:val="24"/>
                <w:szCs w:val="24"/>
                <w:lang w:bidi="te-IN"/>
              </w:rPr>
            </w:pPr>
            <w:r w:rsidRPr="00EC3D55">
              <w:rPr>
                <w:rFonts w:asciiTheme="minorHAnsi" w:eastAsia="Batang" w:hAnsiTheme="minorHAnsi" w:cs="Calibri"/>
                <w:color w:val="000000"/>
                <w:sz w:val="24"/>
                <w:szCs w:val="24"/>
                <w:lang w:bidi="te-IN"/>
              </w:rPr>
              <w:t>Geo-spatial integration of field data with different thematic layers  for preparation of groundwater Prospect maps</w:t>
            </w:r>
          </w:p>
        </w:tc>
        <w:tc>
          <w:tcPr>
            <w:tcW w:w="1580" w:type="pct"/>
            <w:gridSpan w:val="2"/>
            <w:shd w:val="clear" w:color="auto" w:fill="FFFFFF"/>
          </w:tcPr>
          <w:p w:rsidR="00EC3D55" w:rsidRPr="00EC3D55" w:rsidRDefault="00EC3D55" w:rsidP="00EC3D55">
            <w:pPr>
              <w:pStyle w:val="Default"/>
              <w:rPr>
                <w:rFonts w:asciiTheme="minorHAnsi" w:hAnsiTheme="minorHAnsi"/>
              </w:rPr>
            </w:pPr>
            <w:r w:rsidRPr="00EC3D55">
              <w:rPr>
                <w:rFonts w:asciiTheme="minorHAnsi" w:hAnsiTheme="minorHAnsi"/>
              </w:rPr>
              <w:t xml:space="preserve">Mr. R </w:t>
            </w:r>
            <w:proofErr w:type="spellStart"/>
            <w:r w:rsidRPr="00EC3D55">
              <w:rPr>
                <w:rFonts w:asciiTheme="minorHAnsi" w:hAnsiTheme="minorHAnsi"/>
              </w:rPr>
              <w:t>Saha</w:t>
            </w:r>
            <w:proofErr w:type="spellEnd"/>
            <w:r w:rsidRPr="00EC3D55">
              <w:rPr>
                <w:rFonts w:asciiTheme="minorHAnsi" w:hAnsiTheme="minorHAnsi"/>
              </w:rPr>
              <w:t xml:space="preserve">, HGD, GSG </w:t>
            </w:r>
          </w:p>
        </w:tc>
      </w:tr>
      <w:tr w:rsidR="00EC3D55" w:rsidRPr="001A47FD" w:rsidTr="00EC3D55">
        <w:trPr>
          <w:trHeight w:val="236"/>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15:30-15:45hrs.</w:t>
            </w:r>
          </w:p>
        </w:tc>
        <w:tc>
          <w:tcPr>
            <w:tcW w:w="2495" w:type="pct"/>
            <w:shd w:val="clear" w:color="auto" w:fill="FFFFFF"/>
            <w:vAlign w:val="center"/>
          </w:tcPr>
          <w:p w:rsidR="00EC3D55" w:rsidRPr="00EC3D55" w:rsidRDefault="00EC3D55" w:rsidP="00EC3D55">
            <w:pPr>
              <w:spacing w:after="0" w:line="240" w:lineRule="auto"/>
              <w:jc w:val="center"/>
              <w:rPr>
                <w:rFonts w:asciiTheme="minorHAnsi" w:hAnsiTheme="minorHAnsi" w:cs="Arial"/>
                <w:i/>
                <w:sz w:val="24"/>
                <w:szCs w:val="24"/>
              </w:rPr>
            </w:pPr>
            <w:r w:rsidRPr="00EC3D55">
              <w:rPr>
                <w:rFonts w:asciiTheme="minorHAnsi" w:hAnsiTheme="minorHAnsi" w:cs="Arial"/>
                <w:i/>
                <w:sz w:val="24"/>
                <w:szCs w:val="24"/>
              </w:rPr>
              <w:t>Tea Break</w:t>
            </w:r>
          </w:p>
        </w:tc>
        <w:tc>
          <w:tcPr>
            <w:tcW w:w="1580" w:type="pct"/>
            <w:gridSpan w:val="2"/>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p>
        </w:tc>
      </w:tr>
      <w:tr w:rsidR="00EC3D55" w:rsidRPr="001A47FD" w:rsidTr="00EC3D55">
        <w:trPr>
          <w:trHeight w:val="484"/>
        </w:trPr>
        <w:tc>
          <w:tcPr>
            <w:tcW w:w="925" w:type="pct"/>
            <w:shd w:val="clear" w:color="auto" w:fill="FFFFFF"/>
            <w:vAlign w:val="center"/>
          </w:tcPr>
          <w:p w:rsidR="00EC3D55" w:rsidRPr="00EC3D55" w:rsidRDefault="00EC3D55" w:rsidP="00EC3D55">
            <w:pPr>
              <w:spacing w:after="0" w:line="240" w:lineRule="auto"/>
              <w:rPr>
                <w:rFonts w:asciiTheme="minorHAnsi" w:hAnsiTheme="minorHAnsi" w:cs="Arial"/>
                <w:sz w:val="24"/>
                <w:szCs w:val="24"/>
              </w:rPr>
            </w:pPr>
            <w:r w:rsidRPr="00EC3D55">
              <w:rPr>
                <w:rFonts w:asciiTheme="minorHAnsi" w:hAnsiTheme="minorHAnsi" w:cs="Arial"/>
                <w:sz w:val="24"/>
                <w:szCs w:val="24"/>
              </w:rPr>
              <w:t>15:45-17:15hrs.</w:t>
            </w:r>
          </w:p>
        </w:tc>
        <w:tc>
          <w:tcPr>
            <w:tcW w:w="2495" w:type="pct"/>
            <w:shd w:val="clear" w:color="auto" w:fill="FFFFFF"/>
            <w:vAlign w:val="center"/>
          </w:tcPr>
          <w:p w:rsidR="00EC3D55" w:rsidRPr="00EC3D55" w:rsidRDefault="00EC3D55" w:rsidP="00EC3D55">
            <w:pPr>
              <w:spacing w:after="0" w:line="240" w:lineRule="auto"/>
              <w:rPr>
                <w:rFonts w:asciiTheme="minorHAnsi" w:hAnsiTheme="minorHAnsi" w:cs="Arial"/>
                <w:color w:val="000000"/>
                <w:sz w:val="24"/>
                <w:szCs w:val="24"/>
              </w:rPr>
            </w:pPr>
            <w:r w:rsidRPr="00EC3D55">
              <w:rPr>
                <w:rFonts w:asciiTheme="minorHAnsi" w:eastAsia="Batang" w:hAnsiTheme="minorHAnsi" w:cs="Calibri"/>
                <w:color w:val="000000"/>
                <w:sz w:val="24"/>
                <w:szCs w:val="24"/>
                <w:lang w:bidi="te-IN"/>
              </w:rPr>
              <w:t>Hands-on Exercises (contd.)</w:t>
            </w:r>
          </w:p>
        </w:tc>
        <w:tc>
          <w:tcPr>
            <w:tcW w:w="1580" w:type="pct"/>
            <w:gridSpan w:val="2"/>
            <w:shd w:val="clear" w:color="auto" w:fill="FFFFFF"/>
          </w:tcPr>
          <w:p w:rsidR="00EC3D55" w:rsidRPr="00EC3D55" w:rsidRDefault="00EC3D55" w:rsidP="00EC3D55">
            <w:pPr>
              <w:pStyle w:val="Default"/>
              <w:rPr>
                <w:rFonts w:asciiTheme="minorHAnsi" w:hAnsiTheme="minorHAnsi"/>
              </w:rPr>
            </w:pPr>
            <w:r w:rsidRPr="00EC3D55">
              <w:rPr>
                <w:rFonts w:asciiTheme="minorHAnsi" w:hAnsiTheme="minorHAnsi"/>
              </w:rPr>
              <w:t xml:space="preserve">Mr. R </w:t>
            </w:r>
            <w:proofErr w:type="spellStart"/>
            <w:r w:rsidRPr="00EC3D55">
              <w:rPr>
                <w:rFonts w:asciiTheme="minorHAnsi" w:hAnsiTheme="minorHAnsi"/>
              </w:rPr>
              <w:t>Saha</w:t>
            </w:r>
            <w:proofErr w:type="spellEnd"/>
            <w:r w:rsidRPr="00EC3D55">
              <w:rPr>
                <w:rFonts w:asciiTheme="minorHAnsi" w:hAnsiTheme="minorHAnsi"/>
              </w:rPr>
              <w:t>, HGD, GSG</w:t>
            </w:r>
          </w:p>
        </w:tc>
      </w:tr>
      <w:tr w:rsidR="00EC3D55" w:rsidRPr="001A47FD" w:rsidTr="00EC3D55">
        <w:trPr>
          <w:trHeight w:val="236"/>
        </w:trPr>
        <w:tc>
          <w:tcPr>
            <w:tcW w:w="5000" w:type="pct"/>
            <w:gridSpan w:val="4"/>
            <w:shd w:val="clear" w:color="auto" w:fill="BFBFBF"/>
            <w:vAlign w:val="center"/>
          </w:tcPr>
          <w:p w:rsidR="00EC3D55" w:rsidRPr="0012260D" w:rsidRDefault="00EC3D55" w:rsidP="00C27DCD">
            <w:pPr>
              <w:rPr>
                <w:rFonts w:cs="Arial"/>
                <w:sz w:val="24"/>
                <w:szCs w:val="24"/>
              </w:rPr>
            </w:pPr>
            <w:r w:rsidRPr="0012260D">
              <w:rPr>
                <w:rFonts w:eastAsia="Adobe Gothic Std B" w:cs="Arial"/>
                <w:b/>
                <w:sz w:val="24"/>
                <w:szCs w:val="24"/>
              </w:rPr>
              <w:t xml:space="preserve">Day-10 : </w:t>
            </w:r>
            <w:r w:rsidRPr="0012260D">
              <w:rPr>
                <w:rFonts w:eastAsia="Adobe Gothic Std B" w:cs="Arial"/>
                <w:b/>
                <w:sz w:val="24"/>
                <w:szCs w:val="24"/>
                <w:highlight w:val="lightGray"/>
              </w:rPr>
              <w:t>23 December, 2021</w:t>
            </w:r>
            <w:r w:rsidRPr="0012260D">
              <w:rPr>
                <w:rFonts w:eastAsia="Adobe Gothic Std B" w:cs="Arial"/>
                <w:b/>
                <w:sz w:val="24"/>
                <w:szCs w:val="24"/>
              </w:rPr>
              <w:t>(Thursday)</w:t>
            </w:r>
          </w:p>
        </w:tc>
      </w:tr>
      <w:tr w:rsidR="00EC3D55" w:rsidRPr="003E0E33" w:rsidTr="00EC3D55">
        <w:trPr>
          <w:trHeight w:val="364"/>
        </w:trPr>
        <w:tc>
          <w:tcPr>
            <w:tcW w:w="925" w:type="pct"/>
            <w:vMerge w:val="restar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09:15-1315 hrs.</w:t>
            </w:r>
          </w:p>
          <w:p w:rsidR="00EC3D55" w:rsidRPr="0012260D" w:rsidRDefault="00EC3D55" w:rsidP="00EC3D55">
            <w:pPr>
              <w:spacing w:after="0" w:line="240" w:lineRule="auto"/>
              <w:rPr>
                <w:rFonts w:cs="Arial"/>
                <w:sz w:val="24"/>
                <w:szCs w:val="24"/>
              </w:rPr>
            </w:pPr>
          </w:p>
        </w:tc>
        <w:tc>
          <w:tcPr>
            <w:tcW w:w="2495" w:type="pc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Field visit around Hyderabad for groundwater mapping</w:t>
            </w:r>
          </w:p>
        </w:tc>
        <w:tc>
          <w:tcPr>
            <w:tcW w:w="1580" w:type="pct"/>
            <w:gridSpan w:val="2"/>
            <w:vMerge w:val="restart"/>
            <w:shd w:val="clear" w:color="auto" w:fill="FFFFFF"/>
            <w:vAlign w:val="center"/>
          </w:tcPr>
          <w:p w:rsidR="00EC3D55" w:rsidRDefault="00EC3D55" w:rsidP="00EC3D55">
            <w:pPr>
              <w:spacing w:after="0" w:line="240" w:lineRule="auto"/>
              <w:rPr>
                <w:rFonts w:cs="Arial"/>
                <w:sz w:val="24"/>
                <w:szCs w:val="24"/>
              </w:rPr>
            </w:pPr>
            <w:r w:rsidRPr="00B11E6F">
              <w:rPr>
                <w:rFonts w:cs="Arial"/>
                <w:sz w:val="24"/>
                <w:szCs w:val="24"/>
              </w:rPr>
              <w:t xml:space="preserve">HGD, GSG Team &amp; </w:t>
            </w:r>
          </w:p>
          <w:p w:rsidR="00EC3D55" w:rsidRPr="00776E2F" w:rsidRDefault="00EC3D55" w:rsidP="00EC3D55">
            <w:pPr>
              <w:spacing w:after="0" w:line="240" w:lineRule="auto"/>
              <w:rPr>
                <w:rFonts w:cs="Arial"/>
                <w:sz w:val="24"/>
                <w:szCs w:val="24"/>
              </w:rPr>
            </w:pPr>
            <w:r w:rsidRPr="00776E2F">
              <w:rPr>
                <w:rFonts w:cs="Arial"/>
                <w:sz w:val="24"/>
                <w:szCs w:val="24"/>
              </w:rPr>
              <w:t xml:space="preserve">Dr. </w:t>
            </w:r>
            <w:proofErr w:type="spellStart"/>
            <w:r w:rsidRPr="00776E2F">
              <w:rPr>
                <w:rFonts w:cs="Arial"/>
                <w:sz w:val="24"/>
                <w:szCs w:val="24"/>
              </w:rPr>
              <w:t>Murlidharan</w:t>
            </w:r>
            <w:proofErr w:type="spellEnd"/>
            <w:r w:rsidRPr="00776E2F">
              <w:rPr>
                <w:rFonts w:cs="Arial"/>
                <w:sz w:val="24"/>
                <w:szCs w:val="24"/>
              </w:rPr>
              <w:t xml:space="preserve"> (Ex NGRI)</w:t>
            </w:r>
          </w:p>
        </w:tc>
      </w:tr>
      <w:tr w:rsidR="00EC3D55" w:rsidRPr="001A47FD" w:rsidTr="00EC3D55">
        <w:trPr>
          <w:trHeight w:val="275"/>
        </w:trPr>
        <w:tc>
          <w:tcPr>
            <w:tcW w:w="925" w:type="pct"/>
            <w:vMerge/>
            <w:shd w:val="clear" w:color="auto" w:fill="FFFFFF"/>
            <w:vAlign w:val="center"/>
          </w:tcPr>
          <w:p w:rsidR="00EC3D55" w:rsidRPr="0012260D" w:rsidRDefault="00EC3D55" w:rsidP="00EC3D55">
            <w:pPr>
              <w:spacing w:after="0" w:line="240" w:lineRule="auto"/>
              <w:rPr>
                <w:rFonts w:cs="Arial"/>
                <w:sz w:val="24"/>
                <w:szCs w:val="24"/>
              </w:rPr>
            </w:pPr>
          </w:p>
        </w:tc>
        <w:tc>
          <w:tcPr>
            <w:tcW w:w="2495" w:type="pct"/>
            <w:shd w:val="clear" w:color="auto" w:fill="FFFFFF"/>
            <w:vAlign w:val="center"/>
          </w:tcPr>
          <w:p w:rsidR="00EC3D55" w:rsidRPr="0012260D" w:rsidRDefault="00EC3D55" w:rsidP="00EC3D55">
            <w:pPr>
              <w:spacing w:after="0" w:line="240" w:lineRule="auto"/>
              <w:jc w:val="center"/>
              <w:rPr>
                <w:rFonts w:cs="Arial"/>
                <w:i/>
                <w:sz w:val="24"/>
                <w:szCs w:val="24"/>
              </w:rPr>
            </w:pPr>
            <w:r w:rsidRPr="0012260D">
              <w:rPr>
                <w:rFonts w:cs="Arial"/>
                <w:i/>
                <w:sz w:val="24"/>
                <w:szCs w:val="24"/>
              </w:rPr>
              <w:t>Tea Break</w:t>
            </w:r>
          </w:p>
        </w:tc>
        <w:tc>
          <w:tcPr>
            <w:tcW w:w="1580" w:type="pct"/>
            <w:gridSpan w:val="2"/>
            <w:vMerge/>
            <w:shd w:val="clear" w:color="auto" w:fill="FFFFFF"/>
            <w:vAlign w:val="center"/>
          </w:tcPr>
          <w:p w:rsidR="00EC3D55" w:rsidRPr="0012260D" w:rsidRDefault="00EC3D55" w:rsidP="00EC3D55">
            <w:pPr>
              <w:spacing w:after="0" w:line="240" w:lineRule="auto"/>
              <w:rPr>
                <w:rFonts w:cs="Arial"/>
                <w:sz w:val="24"/>
                <w:szCs w:val="24"/>
              </w:rPr>
            </w:pPr>
          </w:p>
        </w:tc>
      </w:tr>
      <w:tr w:rsidR="00EC3D55" w:rsidRPr="001A47FD" w:rsidTr="00EC3D55">
        <w:trPr>
          <w:trHeight w:val="521"/>
        </w:trPr>
        <w:tc>
          <w:tcPr>
            <w:tcW w:w="925" w:type="pct"/>
            <w:vMerge/>
            <w:tcBorders>
              <w:bottom w:val="single" w:sz="4" w:space="0" w:color="auto"/>
            </w:tcBorders>
            <w:shd w:val="clear" w:color="auto" w:fill="FFFFFF"/>
            <w:vAlign w:val="center"/>
          </w:tcPr>
          <w:p w:rsidR="00EC3D55" w:rsidRPr="0012260D" w:rsidRDefault="00EC3D55" w:rsidP="00EC3D55">
            <w:pPr>
              <w:spacing w:after="0" w:line="240" w:lineRule="auto"/>
              <w:rPr>
                <w:rFonts w:cs="Arial"/>
                <w:sz w:val="24"/>
                <w:szCs w:val="24"/>
              </w:rPr>
            </w:pPr>
          </w:p>
        </w:tc>
        <w:tc>
          <w:tcPr>
            <w:tcW w:w="2495" w:type="pct"/>
            <w:tcBorders>
              <w:bottom w:val="single" w:sz="4" w:space="0" w:color="auto"/>
            </w:tcBorders>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Field visit around Hyderabad for groundwater mapping</w:t>
            </w:r>
          </w:p>
        </w:tc>
        <w:tc>
          <w:tcPr>
            <w:tcW w:w="1580" w:type="pct"/>
            <w:gridSpan w:val="2"/>
            <w:vMerge/>
            <w:tcBorders>
              <w:bottom w:val="single" w:sz="4" w:space="0" w:color="auto"/>
            </w:tcBorders>
            <w:shd w:val="clear" w:color="auto" w:fill="FFFFFF"/>
            <w:vAlign w:val="center"/>
          </w:tcPr>
          <w:p w:rsidR="00EC3D55" w:rsidRPr="0012260D" w:rsidRDefault="00EC3D55" w:rsidP="00EC3D55">
            <w:pPr>
              <w:spacing w:after="0" w:line="240" w:lineRule="auto"/>
              <w:rPr>
                <w:rFonts w:cs="Arial"/>
                <w:sz w:val="24"/>
                <w:szCs w:val="24"/>
              </w:rPr>
            </w:pPr>
          </w:p>
        </w:tc>
      </w:tr>
      <w:tr w:rsidR="00EC3D55" w:rsidRPr="001A47FD" w:rsidTr="00EC3D55">
        <w:trPr>
          <w:trHeight w:val="236"/>
        </w:trPr>
        <w:tc>
          <w:tcPr>
            <w:tcW w:w="925" w:type="pc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13:15-14:15hrs.</w:t>
            </w:r>
          </w:p>
        </w:tc>
        <w:tc>
          <w:tcPr>
            <w:tcW w:w="2495" w:type="pct"/>
            <w:shd w:val="clear" w:color="auto" w:fill="FFFFFF"/>
            <w:vAlign w:val="center"/>
          </w:tcPr>
          <w:p w:rsidR="00EC3D55" w:rsidRPr="0012260D" w:rsidRDefault="00EC3D55" w:rsidP="00EC3D55">
            <w:pPr>
              <w:spacing w:after="0" w:line="240" w:lineRule="auto"/>
              <w:jc w:val="center"/>
              <w:rPr>
                <w:rFonts w:cs="Arial"/>
                <w:i/>
                <w:sz w:val="24"/>
                <w:szCs w:val="24"/>
              </w:rPr>
            </w:pPr>
            <w:r w:rsidRPr="0012260D">
              <w:rPr>
                <w:rFonts w:cs="Arial"/>
                <w:i/>
                <w:sz w:val="24"/>
                <w:szCs w:val="24"/>
              </w:rPr>
              <w:t>Lunch Break</w:t>
            </w:r>
          </w:p>
        </w:tc>
        <w:tc>
          <w:tcPr>
            <w:tcW w:w="1580" w:type="pct"/>
            <w:gridSpan w:val="2"/>
            <w:vMerge/>
            <w:shd w:val="clear" w:color="auto" w:fill="FFFFFF"/>
            <w:vAlign w:val="center"/>
          </w:tcPr>
          <w:p w:rsidR="00EC3D55" w:rsidRPr="0012260D" w:rsidRDefault="00EC3D55" w:rsidP="00EC3D55">
            <w:pPr>
              <w:spacing w:after="0" w:line="240" w:lineRule="auto"/>
              <w:rPr>
                <w:rFonts w:cs="Arial"/>
                <w:sz w:val="24"/>
                <w:szCs w:val="24"/>
              </w:rPr>
            </w:pPr>
          </w:p>
        </w:tc>
      </w:tr>
      <w:tr w:rsidR="00EC3D55" w:rsidRPr="001A47FD" w:rsidTr="00EC3D55">
        <w:trPr>
          <w:trHeight w:val="344"/>
        </w:trPr>
        <w:tc>
          <w:tcPr>
            <w:tcW w:w="925" w:type="pct"/>
            <w:vMerge w:val="restart"/>
            <w:shd w:val="clear" w:color="auto" w:fill="FFFFFF"/>
            <w:vAlign w:val="center"/>
          </w:tcPr>
          <w:p w:rsidR="00EC3D55" w:rsidRPr="0012260D" w:rsidRDefault="00EC3D55" w:rsidP="00EC3D55">
            <w:pPr>
              <w:spacing w:after="0" w:line="240" w:lineRule="auto"/>
              <w:rPr>
                <w:rFonts w:cs="Arial"/>
                <w:sz w:val="24"/>
                <w:szCs w:val="24"/>
              </w:rPr>
            </w:pPr>
            <w:r w:rsidRPr="0012260D">
              <w:rPr>
                <w:rFonts w:cs="Arial"/>
                <w:sz w:val="24"/>
                <w:szCs w:val="24"/>
              </w:rPr>
              <w:t>14:15-17:15hrs.</w:t>
            </w:r>
          </w:p>
          <w:p w:rsidR="00EC3D55" w:rsidRPr="0012260D" w:rsidRDefault="00EC3D55" w:rsidP="00EC3D55">
            <w:pPr>
              <w:spacing w:after="0" w:line="240" w:lineRule="auto"/>
              <w:rPr>
                <w:rFonts w:cs="Arial"/>
                <w:sz w:val="24"/>
                <w:szCs w:val="24"/>
              </w:rPr>
            </w:pPr>
          </w:p>
        </w:tc>
        <w:tc>
          <w:tcPr>
            <w:tcW w:w="2495" w:type="pct"/>
            <w:shd w:val="clear" w:color="auto" w:fill="FFFFFF"/>
            <w:vAlign w:val="center"/>
          </w:tcPr>
          <w:p w:rsidR="00EC3D55" w:rsidRPr="0012260D" w:rsidRDefault="00EC3D55" w:rsidP="00EC3D55">
            <w:pPr>
              <w:spacing w:after="0" w:line="240" w:lineRule="auto"/>
              <w:rPr>
                <w:rFonts w:cs="Arial"/>
                <w:color w:val="000000"/>
                <w:sz w:val="24"/>
                <w:szCs w:val="24"/>
              </w:rPr>
            </w:pPr>
            <w:r w:rsidRPr="0012260D">
              <w:rPr>
                <w:rFonts w:cs="Arial"/>
                <w:sz w:val="24"/>
                <w:szCs w:val="24"/>
              </w:rPr>
              <w:t>Field visit around Hyderabad for groundwater mapping</w:t>
            </w:r>
          </w:p>
        </w:tc>
        <w:tc>
          <w:tcPr>
            <w:tcW w:w="1580" w:type="pct"/>
            <w:gridSpan w:val="2"/>
            <w:vMerge/>
            <w:shd w:val="clear" w:color="auto" w:fill="FFFFFF"/>
            <w:vAlign w:val="center"/>
          </w:tcPr>
          <w:p w:rsidR="00EC3D55" w:rsidRPr="0012260D" w:rsidRDefault="00EC3D55" w:rsidP="00EC3D55">
            <w:pPr>
              <w:spacing w:after="0" w:line="240" w:lineRule="auto"/>
              <w:rPr>
                <w:rFonts w:cs="Arial"/>
                <w:sz w:val="24"/>
                <w:szCs w:val="24"/>
              </w:rPr>
            </w:pPr>
          </w:p>
        </w:tc>
      </w:tr>
      <w:tr w:rsidR="00EC3D55" w:rsidRPr="001A47FD" w:rsidTr="00EC3D55">
        <w:trPr>
          <w:trHeight w:val="248"/>
        </w:trPr>
        <w:tc>
          <w:tcPr>
            <w:tcW w:w="925" w:type="pct"/>
            <w:vMerge/>
            <w:shd w:val="clear" w:color="auto" w:fill="FFFFFF"/>
            <w:vAlign w:val="center"/>
          </w:tcPr>
          <w:p w:rsidR="00EC3D55" w:rsidRPr="0012260D" w:rsidRDefault="00EC3D55" w:rsidP="00EC3D55">
            <w:pPr>
              <w:spacing w:after="0" w:line="240" w:lineRule="auto"/>
              <w:rPr>
                <w:rFonts w:cs="Arial"/>
                <w:sz w:val="24"/>
                <w:szCs w:val="24"/>
              </w:rPr>
            </w:pPr>
          </w:p>
        </w:tc>
        <w:tc>
          <w:tcPr>
            <w:tcW w:w="2495" w:type="pct"/>
            <w:shd w:val="clear" w:color="auto" w:fill="FFFFFF"/>
            <w:vAlign w:val="center"/>
          </w:tcPr>
          <w:p w:rsidR="00EC3D55" w:rsidRPr="0012260D" w:rsidRDefault="00EC3D55" w:rsidP="00EC3D55">
            <w:pPr>
              <w:spacing w:after="0" w:line="240" w:lineRule="auto"/>
              <w:jc w:val="center"/>
              <w:rPr>
                <w:rFonts w:cs="Arial"/>
                <w:i/>
                <w:sz w:val="24"/>
                <w:szCs w:val="24"/>
              </w:rPr>
            </w:pPr>
            <w:r w:rsidRPr="0012260D">
              <w:rPr>
                <w:rFonts w:cs="Arial"/>
                <w:i/>
                <w:sz w:val="24"/>
                <w:szCs w:val="24"/>
              </w:rPr>
              <w:t>Tea Break</w:t>
            </w:r>
          </w:p>
        </w:tc>
        <w:tc>
          <w:tcPr>
            <w:tcW w:w="1580" w:type="pct"/>
            <w:gridSpan w:val="2"/>
            <w:vMerge/>
            <w:shd w:val="clear" w:color="auto" w:fill="FFFFFF"/>
            <w:vAlign w:val="center"/>
          </w:tcPr>
          <w:p w:rsidR="00EC3D55" w:rsidRPr="0012260D" w:rsidRDefault="00EC3D55" w:rsidP="00EC3D55">
            <w:pPr>
              <w:spacing w:after="0" w:line="240" w:lineRule="auto"/>
              <w:rPr>
                <w:rFonts w:cs="Arial"/>
                <w:sz w:val="24"/>
                <w:szCs w:val="24"/>
              </w:rPr>
            </w:pPr>
          </w:p>
        </w:tc>
      </w:tr>
      <w:tr w:rsidR="00EC3D55" w:rsidRPr="001A47FD" w:rsidTr="00EC3D55">
        <w:trPr>
          <w:trHeight w:val="248"/>
        </w:trPr>
        <w:tc>
          <w:tcPr>
            <w:tcW w:w="925" w:type="pct"/>
            <w:vMerge/>
            <w:shd w:val="clear" w:color="auto" w:fill="FFFFFF"/>
            <w:vAlign w:val="center"/>
          </w:tcPr>
          <w:p w:rsidR="00EC3D55" w:rsidRPr="0012260D" w:rsidRDefault="00EC3D55" w:rsidP="00EC3D55">
            <w:pPr>
              <w:spacing w:after="0" w:line="240" w:lineRule="auto"/>
              <w:rPr>
                <w:rFonts w:cs="Arial"/>
                <w:sz w:val="24"/>
                <w:szCs w:val="24"/>
              </w:rPr>
            </w:pPr>
          </w:p>
        </w:tc>
        <w:tc>
          <w:tcPr>
            <w:tcW w:w="2495" w:type="pct"/>
            <w:shd w:val="clear" w:color="auto" w:fill="FFFFFF"/>
            <w:vAlign w:val="center"/>
          </w:tcPr>
          <w:p w:rsidR="00EC3D55" w:rsidRPr="0012260D" w:rsidRDefault="00EC3D55" w:rsidP="00EC3D55">
            <w:pPr>
              <w:spacing w:after="0" w:line="240" w:lineRule="auto"/>
              <w:rPr>
                <w:rFonts w:cs="Arial"/>
                <w:color w:val="000000"/>
                <w:sz w:val="24"/>
                <w:szCs w:val="24"/>
              </w:rPr>
            </w:pPr>
            <w:r w:rsidRPr="0012260D">
              <w:rPr>
                <w:rFonts w:cs="Arial"/>
                <w:sz w:val="24"/>
                <w:szCs w:val="24"/>
              </w:rPr>
              <w:t>Field visit around Hyderabad for groundwater mapping</w:t>
            </w:r>
          </w:p>
        </w:tc>
        <w:tc>
          <w:tcPr>
            <w:tcW w:w="1580" w:type="pct"/>
            <w:gridSpan w:val="2"/>
            <w:vMerge/>
            <w:shd w:val="clear" w:color="auto" w:fill="FFFFFF"/>
            <w:vAlign w:val="center"/>
          </w:tcPr>
          <w:p w:rsidR="00EC3D55" w:rsidRPr="0012260D" w:rsidRDefault="00EC3D55" w:rsidP="00EC3D55">
            <w:pPr>
              <w:spacing w:after="0" w:line="240" w:lineRule="auto"/>
              <w:rPr>
                <w:rFonts w:cs="Arial"/>
                <w:sz w:val="24"/>
                <w:szCs w:val="24"/>
              </w:rPr>
            </w:pPr>
          </w:p>
        </w:tc>
      </w:tr>
      <w:tr w:rsidR="00EC3D55" w:rsidRPr="001A47FD" w:rsidTr="00EC3D55">
        <w:trPr>
          <w:trHeight w:val="253"/>
        </w:trPr>
        <w:tc>
          <w:tcPr>
            <w:tcW w:w="5000" w:type="pct"/>
            <w:gridSpan w:val="4"/>
            <w:shd w:val="clear" w:color="auto" w:fill="BFBFBF"/>
            <w:vAlign w:val="center"/>
          </w:tcPr>
          <w:p w:rsidR="00EC3D55" w:rsidRPr="0012260D" w:rsidRDefault="00EC3D55" w:rsidP="00C27DCD">
            <w:pPr>
              <w:rPr>
                <w:rFonts w:cs="Arial"/>
                <w:color w:val="FFFFFF"/>
                <w:sz w:val="24"/>
                <w:szCs w:val="24"/>
              </w:rPr>
            </w:pPr>
            <w:r>
              <w:br w:type="page"/>
            </w:r>
            <w:r w:rsidRPr="0012260D">
              <w:rPr>
                <w:rFonts w:eastAsia="Adobe Gothic Std B" w:cs="Arial"/>
                <w:b/>
                <w:bCs/>
                <w:sz w:val="24"/>
                <w:szCs w:val="24"/>
              </w:rPr>
              <w:t xml:space="preserve">Day-11 :  </w:t>
            </w:r>
            <w:r w:rsidRPr="0012260D">
              <w:rPr>
                <w:rFonts w:eastAsia="Adobe Gothic Std B" w:cs="Arial"/>
                <w:b/>
                <w:sz w:val="24"/>
                <w:szCs w:val="24"/>
                <w:highlight w:val="lightGray"/>
              </w:rPr>
              <w:t>24December, 2021</w:t>
            </w:r>
            <w:r w:rsidRPr="0012260D">
              <w:rPr>
                <w:rFonts w:eastAsia="Adobe Gothic Std B" w:cs="Arial"/>
                <w:b/>
                <w:bCs/>
                <w:sz w:val="24"/>
                <w:szCs w:val="24"/>
              </w:rPr>
              <w:t>(Friday)</w:t>
            </w:r>
          </w:p>
        </w:tc>
      </w:tr>
      <w:tr w:rsidR="00EC3D55" w:rsidRPr="001A47FD" w:rsidTr="00EC3D55">
        <w:trPr>
          <w:trHeight w:val="253"/>
        </w:trPr>
        <w:tc>
          <w:tcPr>
            <w:tcW w:w="925" w:type="pct"/>
            <w:shd w:val="clear" w:color="auto" w:fill="FFFFFF"/>
            <w:vAlign w:val="center"/>
          </w:tcPr>
          <w:p w:rsidR="00EC3D55" w:rsidRPr="00EC3D55" w:rsidRDefault="00EC3D55" w:rsidP="00EC3D55">
            <w:pPr>
              <w:spacing w:after="0" w:line="240" w:lineRule="auto"/>
              <w:rPr>
                <w:rFonts w:cs="Arial"/>
                <w:sz w:val="24"/>
                <w:szCs w:val="24"/>
              </w:rPr>
            </w:pPr>
            <w:r w:rsidRPr="00EC3D55">
              <w:rPr>
                <w:rFonts w:cs="Arial"/>
                <w:sz w:val="24"/>
                <w:szCs w:val="24"/>
              </w:rPr>
              <w:t>09:15-10:30hrs.</w:t>
            </w:r>
          </w:p>
        </w:tc>
        <w:tc>
          <w:tcPr>
            <w:tcW w:w="2495" w:type="pct"/>
            <w:shd w:val="clear" w:color="auto" w:fill="FFFFFF"/>
            <w:vAlign w:val="center"/>
          </w:tcPr>
          <w:p w:rsidR="00EC3D55" w:rsidRPr="00EC3D55" w:rsidRDefault="00EC3D55" w:rsidP="00EC3D55">
            <w:pPr>
              <w:pStyle w:val="Header"/>
              <w:rPr>
                <w:rFonts w:cs="Arial"/>
                <w:sz w:val="24"/>
                <w:szCs w:val="24"/>
              </w:rPr>
            </w:pPr>
            <w:r w:rsidRPr="00EC3D55">
              <w:rPr>
                <w:rFonts w:cs="Arial"/>
                <w:sz w:val="24"/>
                <w:szCs w:val="24"/>
              </w:rPr>
              <w:t>Satellite Data Products and Dissemination</w:t>
            </w:r>
          </w:p>
        </w:tc>
        <w:tc>
          <w:tcPr>
            <w:tcW w:w="1580" w:type="pct"/>
            <w:gridSpan w:val="2"/>
            <w:shd w:val="clear" w:color="auto" w:fill="FFFFFF"/>
            <w:vAlign w:val="center"/>
          </w:tcPr>
          <w:p w:rsidR="00EC3D55" w:rsidRPr="00EC3D55" w:rsidRDefault="00EC3D55" w:rsidP="00EC3D55">
            <w:pPr>
              <w:spacing w:after="0" w:line="240" w:lineRule="auto"/>
              <w:rPr>
                <w:rFonts w:cs="Arial"/>
                <w:b/>
                <w:bCs/>
                <w:sz w:val="24"/>
                <w:szCs w:val="24"/>
              </w:rPr>
            </w:pPr>
            <w:r w:rsidRPr="00EC3D55">
              <w:rPr>
                <w:rFonts w:cs="Arial"/>
                <w:sz w:val="24"/>
                <w:szCs w:val="24"/>
              </w:rPr>
              <w:t xml:space="preserve">Dr. S. </w:t>
            </w:r>
            <w:proofErr w:type="spellStart"/>
            <w:r w:rsidRPr="00EC3D55">
              <w:rPr>
                <w:rFonts w:cs="Arial"/>
                <w:sz w:val="24"/>
                <w:szCs w:val="24"/>
              </w:rPr>
              <w:t>Arunachalam</w:t>
            </w:r>
            <w:proofErr w:type="spellEnd"/>
            <w:r w:rsidRPr="00EC3D55">
              <w:rPr>
                <w:rFonts w:cs="Arial"/>
                <w:sz w:val="24"/>
                <w:szCs w:val="24"/>
              </w:rPr>
              <w:t>, NDC</w:t>
            </w:r>
          </w:p>
        </w:tc>
      </w:tr>
      <w:tr w:rsidR="00EC3D55" w:rsidRPr="001A47FD" w:rsidTr="00EC3D55">
        <w:trPr>
          <w:trHeight w:val="295"/>
        </w:trPr>
        <w:tc>
          <w:tcPr>
            <w:tcW w:w="925" w:type="pct"/>
            <w:shd w:val="clear" w:color="auto" w:fill="FFFFFF"/>
            <w:vAlign w:val="center"/>
          </w:tcPr>
          <w:p w:rsidR="00EC3D55" w:rsidRPr="00EC3D55" w:rsidRDefault="00EC3D55" w:rsidP="00EC3D55">
            <w:pPr>
              <w:spacing w:after="0" w:line="240" w:lineRule="auto"/>
              <w:rPr>
                <w:rFonts w:cs="Arial"/>
                <w:sz w:val="24"/>
                <w:szCs w:val="24"/>
              </w:rPr>
            </w:pPr>
            <w:r w:rsidRPr="00EC3D55">
              <w:rPr>
                <w:rFonts w:cs="Arial"/>
                <w:sz w:val="24"/>
                <w:szCs w:val="24"/>
              </w:rPr>
              <w:t>10:30-10:45hrs.</w:t>
            </w:r>
          </w:p>
        </w:tc>
        <w:tc>
          <w:tcPr>
            <w:tcW w:w="2495" w:type="pct"/>
            <w:shd w:val="clear" w:color="auto" w:fill="FFFFFF"/>
            <w:vAlign w:val="center"/>
          </w:tcPr>
          <w:p w:rsidR="00EC3D55" w:rsidRPr="00EC3D55" w:rsidRDefault="00EC3D55" w:rsidP="00EC3D55">
            <w:pPr>
              <w:spacing w:after="0" w:line="240" w:lineRule="auto"/>
              <w:jc w:val="center"/>
              <w:rPr>
                <w:rFonts w:cs="Arial"/>
                <w:i/>
                <w:sz w:val="24"/>
                <w:szCs w:val="24"/>
              </w:rPr>
            </w:pPr>
            <w:r w:rsidRPr="00EC3D55">
              <w:rPr>
                <w:rFonts w:cs="Arial"/>
                <w:i/>
                <w:sz w:val="24"/>
                <w:szCs w:val="24"/>
              </w:rPr>
              <w:t>Tea Break</w:t>
            </w:r>
          </w:p>
        </w:tc>
        <w:tc>
          <w:tcPr>
            <w:tcW w:w="1580" w:type="pct"/>
            <w:gridSpan w:val="2"/>
            <w:shd w:val="clear" w:color="auto" w:fill="FFFFFF"/>
            <w:vAlign w:val="center"/>
          </w:tcPr>
          <w:p w:rsidR="00EC3D55" w:rsidRPr="00EC3D55" w:rsidRDefault="00EC3D55" w:rsidP="00EC3D55">
            <w:pPr>
              <w:spacing w:after="0" w:line="240" w:lineRule="auto"/>
              <w:rPr>
                <w:rFonts w:cs="Arial"/>
                <w:sz w:val="24"/>
                <w:szCs w:val="24"/>
              </w:rPr>
            </w:pPr>
          </w:p>
        </w:tc>
      </w:tr>
      <w:tr w:rsidR="00EC3D55" w:rsidRPr="001A47FD" w:rsidTr="00EC3D55">
        <w:trPr>
          <w:trHeight w:val="253"/>
        </w:trPr>
        <w:tc>
          <w:tcPr>
            <w:tcW w:w="925" w:type="pct"/>
            <w:shd w:val="clear" w:color="auto" w:fill="FFFFFF"/>
            <w:vAlign w:val="center"/>
          </w:tcPr>
          <w:p w:rsidR="00EC3D55" w:rsidRPr="00EC3D55" w:rsidRDefault="00EC3D55" w:rsidP="00EC3D55">
            <w:pPr>
              <w:spacing w:after="0" w:line="240" w:lineRule="auto"/>
              <w:rPr>
                <w:rFonts w:cs="Arial"/>
                <w:sz w:val="24"/>
                <w:szCs w:val="24"/>
              </w:rPr>
            </w:pPr>
            <w:r w:rsidRPr="00EC3D55">
              <w:rPr>
                <w:rFonts w:cs="Arial"/>
                <w:sz w:val="24"/>
                <w:szCs w:val="24"/>
              </w:rPr>
              <w:t>10:45-11:45hrs.</w:t>
            </w:r>
          </w:p>
        </w:tc>
        <w:tc>
          <w:tcPr>
            <w:tcW w:w="2495" w:type="pct"/>
            <w:shd w:val="clear" w:color="auto" w:fill="FFFFFF"/>
            <w:vAlign w:val="center"/>
          </w:tcPr>
          <w:p w:rsidR="00EC3D55" w:rsidRPr="00EC3D55" w:rsidRDefault="00EC3D55" w:rsidP="00EC3D55">
            <w:pPr>
              <w:spacing w:after="0" w:line="240" w:lineRule="auto"/>
              <w:rPr>
                <w:rFonts w:cs="Arial"/>
                <w:sz w:val="24"/>
                <w:szCs w:val="24"/>
              </w:rPr>
            </w:pPr>
            <w:r w:rsidRPr="00EC3D55">
              <w:rPr>
                <w:rFonts w:cs="Arial"/>
                <w:sz w:val="24"/>
                <w:szCs w:val="24"/>
              </w:rPr>
              <w:t>Water Resources Information Portals</w:t>
            </w:r>
          </w:p>
        </w:tc>
        <w:tc>
          <w:tcPr>
            <w:tcW w:w="1580" w:type="pct"/>
            <w:gridSpan w:val="2"/>
            <w:shd w:val="clear" w:color="auto" w:fill="FFFFFF"/>
          </w:tcPr>
          <w:p w:rsidR="00EC3D55" w:rsidRPr="00EC3D55" w:rsidRDefault="00EC3D55" w:rsidP="00EC3D55">
            <w:pPr>
              <w:pStyle w:val="Header"/>
              <w:rPr>
                <w:rFonts w:cs="Arial"/>
                <w:sz w:val="24"/>
                <w:szCs w:val="24"/>
              </w:rPr>
            </w:pPr>
            <w:r w:rsidRPr="00EC3D55">
              <w:rPr>
                <w:rFonts w:cs="Arial"/>
                <w:sz w:val="24"/>
                <w:szCs w:val="24"/>
              </w:rPr>
              <w:t xml:space="preserve">Mr. </w:t>
            </w:r>
            <w:proofErr w:type="spellStart"/>
            <w:r w:rsidRPr="00EC3D55">
              <w:rPr>
                <w:rFonts w:cs="Arial"/>
                <w:sz w:val="24"/>
                <w:szCs w:val="24"/>
              </w:rPr>
              <w:t>Saksham</w:t>
            </w:r>
            <w:proofErr w:type="spellEnd"/>
            <w:r w:rsidRPr="00EC3D55">
              <w:rPr>
                <w:rFonts w:cs="Arial"/>
                <w:sz w:val="24"/>
                <w:szCs w:val="24"/>
              </w:rPr>
              <w:t xml:space="preserve"> Joshi, WRG</w:t>
            </w:r>
          </w:p>
        </w:tc>
      </w:tr>
      <w:tr w:rsidR="00EC3D55" w:rsidRPr="001A47FD" w:rsidTr="00EC3D55">
        <w:trPr>
          <w:trHeight w:val="253"/>
        </w:trPr>
        <w:tc>
          <w:tcPr>
            <w:tcW w:w="925" w:type="pct"/>
            <w:shd w:val="clear" w:color="auto" w:fill="FFFFFF"/>
            <w:vAlign w:val="center"/>
          </w:tcPr>
          <w:p w:rsidR="00EC3D55" w:rsidRPr="00EC3D55" w:rsidRDefault="00EC3D55" w:rsidP="00EC3D55">
            <w:pPr>
              <w:spacing w:after="0" w:line="240" w:lineRule="auto"/>
              <w:rPr>
                <w:rFonts w:cs="Arial"/>
                <w:sz w:val="24"/>
                <w:szCs w:val="24"/>
              </w:rPr>
            </w:pPr>
            <w:r w:rsidRPr="00EC3D55">
              <w:rPr>
                <w:rFonts w:cs="Arial"/>
                <w:sz w:val="24"/>
                <w:szCs w:val="24"/>
              </w:rPr>
              <w:t>11:45-13:15hrs.</w:t>
            </w:r>
          </w:p>
        </w:tc>
        <w:tc>
          <w:tcPr>
            <w:tcW w:w="2495" w:type="pct"/>
            <w:shd w:val="clear" w:color="auto" w:fill="FFFFFF"/>
            <w:vAlign w:val="center"/>
          </w:tcPr>
          <w:p w:rsidR="00EC3D55" w:rsidRPr="00EC3D55" w:rsidRDefault="00EC3D55" w:rsidP="00EC3D55">
            <w:pPr>
              <w:spacing w:after="0" w:line="240" w:lineRule="auto"/>
              <w:rPr>
                <w:rFonts w:cs="Arial"/>
                <w:sz w:val="24"/>
                <w:szCs w:val="24"/>
              </w:rPr>
            </w:pPr>
            <w:r w:rsidRPr="00EC3D55">
              <w:rPr>
                <w:rFonts w:cs="Arial"/>
                <w:sz w:val="24"/>
                <w:szCs w:val="24"/>
              </w:rPr>
              <w:t>Demo on BHUVAN Web Services (</w:t>
            </w:r>
            <w:proofErr w:type="spellStart"/>
            <w:r w:rsidRPr="00EC3D55">
              <w:rPr>
                <w:rFonts w:cs="Arial"/>
                <w:sz w:val="24"/>
                <w:szCs w:val="24"/>
              </w:rPr>
              <w:t>Bhujal</w:t>
            </w:r>
            <w:proofErr w:type="spellEnd"/>
            <w:r w:rsidRPr="00EC3D55">
              <w:rPr>
                <w:rFonts w:cs="Arial"/>
                <w:sz w:val="24"/>
                <w:szCs w:val="24"/>
              </w:rPr>
              <w:t xml:space="preserve">, Thematic Services - Lineament 50K, LU/LC, WBIS, </w:t>
            </w:r>
            <w:proofErr w:type="spellStart"/>
            <w:r w:rsidRPr="00EC3D55">
              <w:rPr>
                <w:rFonts w:cs="Arial"/>
                <w:sz w:val="24"/>
                <w:szCs w:val="24"/>
              </w:rPr>
              <w:t>etc</w:t>
            </w:r>
            <w:proofErr w:type="spellEnd"/>
            <w:r w:rsidRPr="00EC3D55">
              <w:rPr>
                <w:rFonts w:cs="Arial"/>
                <w:sz w:val="24"/>
                <w:szCs w:val="24"/>
              </w:rPr>
              <w:t>)</w:t>
            </w:r>
          </w:p>
        </w:tc>
        <w:tc>
          <w:tcPr>
            <w:tcW w:w="1580" w:type="pct"/>
            <w:gridSpan w:val="2"/>
            <w:shd w:val="clear" w:color="auto" w:fill="FFFFFF"/>
            <w:vAlign w:val="center"/>
          </w:tcPr>
          <w:p w:rsidR="00EC3D55" w:rsidRPr="00EC3D55" w:rsidRDefault="00EC3D55" w:rsidP="00EC3D55">
            <w:pPr>
              <w:spacing w:after="0" w:line="240" w:lineRule="auto"/>
              <w:rPr>
                <w:rFonts w:cs="Arial"/>
                <w:sz w:val="24"/>
                <w:szCs w:val="24"/>
              </w:rPr>
            </w:pPr>
            <w:r w:rsidRPr="00EC3D55">
              <w:rPr>
                <w:rFonts w:cs="Arial"/>
                <w:sz w:val="24"/>
                <w:szCs w:val="24"/>
              </w:rPr>
              <w:t xml:space="preserve">Mr. J. </w:t>
            </w:r>
            <w:proofErr w:type="spellStart"/>
            <w:r w:rsidRPr="00EC3D55">
              <w:rPr>
                <w:rFonts w:cs="Arial"/>
                <w:sz w:val="24"/>
                <w:szCs w:val="24"/>
              </w:rPr>
              <w:t>Sai</w:t>
            </w:r>
            <w:proofErr w:type="spellEnd"/>
            <w:r w:rsidRPr="00EC3D55">
              <w:rPr>
                <w:rFonts w:cs="Arial"/>
                <w:sz w:val="24"/>
                <w:szCs w:val="24"/>
              </w:rPr>
              <w:t xml:space="preserve"> Rama Krishna, G&amp;WGA</w:t>
            </w:r>
          </w:p>
        </w:tc>
      </w:tr>
      <w:tr w:rsidR="00EC3D55" w:rsidRPr="001A47FD" w:rsidTr="00EC3D55">
        <w:trPr>
          <w:trHeight w:val="253"/>
        </w:trPr>
        <w:tc>
          <w:tcPr>
            <w:tcW w:w="925" w:type="pct"/>
            <w:shd w:val="clear" w:color="auto" w:fill="FFFFFF"/>
            <w:vAlign w:val="center"/>
          </w:tcPr>
          <w:p w:rsidR="00EC3D55" w:rsidRPr="00EC3D55" w:rsidRDefault="00EC3D55" w:rsidP="00EC3D55">
            <w:pPr>
              <w:spacing w:after="0" w:line="240" w:lineRule="auto"/>
              <w:rPr>
                <w:rFonts w:cs="Arial"/>
                <w:sz w:val="24"/>
                <w:szCs w:val="24"/>
              </w:rPr>
            </w:pPr>
            <w:r w:rsidRPr="00EC3D55">
              <w:rPr>
                <w:rFonts w:cs="Arial"/>
                <w:sz w:val="24"/>
                <w:szCs w:val="24"/>
              </w:rPr>
              <w:t>13:15-14:15hrs.</w:t>
            </w:r>
          </w:p>
        </w:tc>
        <w:tc>
          <w:tcPr>
            <w:tcW w:w="2495" w:type="pct"/>
            <w:shd w:val="clear" w:color="auto" w:fill="FFFFFF"/>
            <w:vAlign w:val="center"/>
          </w:tcPr>
          <w:p w:rsidR="00EC3D55" w:rsidRPr="00EC3D55" w:rsidRDefault="00EC3D55" w:rsidP="00EC3D55">
            <w:pPr>
              <w:spacing w:after="0" w:line="240" w:lineRule="auto"/>
              <w:jc w:val="center"/>
              <w:rPr>
                <w:rFonts w:cs="Arial"/>
                <w:i/>
                <w:sz w:val="24"/>
                <w:szCs w:val="24"/>
              </w:rPr>
            </w:pPr>
            <w:r w:rsidRPr="00EC3D55">
              <w:rPr>
                <w:rFonts w:cs="Arial"/>
                <w:i/>
                <w:sz w:val="24"/>
                <w:szCs w:val="24"/>
              </w:rPr>
              <w:t>Lunch Break</w:t>
            </w:r>
          </w:p>
        </w:tc>
        <w:tc>
          <w:tcPr>
            <w:tcW w:w="1580" w:type="pct"/>
            <w:gridSpan w:val="2"/>
            <w:shd w:val="clear" w:color="auto" w:fill="FFFFFF"/>
            <w:vAlign w:val="center"/>
          </w:tcPr>
          <w:p w:rsidR="00EC3D55" w:rsidRPr="00EC3D55" w:rsidRDefault="00EC3D55" w:rsidP="00EC3D55">
            <w:pPr>
              <w:spacing w:after="0" w:line="240" w:lineRule="auto"/>
              <w:rPr>
                <w:rFonts w:cs="Arial"/>
                <w:sz w:val="24"/>
                <w:szCs w:val="24"/>
              </w:rPr>
            </w:pPr>
          </w:p>
        </w:tc>
      </w:tr>
      <w:tr w:rsidR="00EC3D55" w:rsidRPr="001A47FD" w:rsidTr="00EC3D55">
        <w:trPr>
          <w:trHeight w:val="253"/>
        </w:trPr>
        <w:tc>
          <w:tcPr>
            <w:tcW w:w="925" w:type="pct"/>
            <w:shd w:val="clear" w:color="auto" w:fill="FFFFFF"/>
            <w:vAlign w:val="center"/>
          </w:tcPr>
          <w:p w:rsidR="00EC3D55" w:rsidRPr="00EC3D55" w:rsidRDefault="00EC3D55" w:rsidP="00EC3D55">
            <w:pPr>
              <w:spacing w:after="0" w:line="240" w:lineRule="auto"/>
              <w:rPr>
                <w:rFonts w:cs="Arial"/>
                <w:sz w:val="24"/>
                <w:szCs w:val="24"/>
              </w:rPr>
            </w:pPr>
            <w:r w:rsidRPr="00EC3D55">
              <w:rPr>
                <w:rFonts w:cs="Arial"/>
                <w:sz w:val="24"/>
                <w:szCs w:val="24"/>
              </w:rPr>
              <w:t>14:15-15:30hrs.</w:t>
            </w:r>
          </w:p>
        </w:tc>
        <w:tc>
          <w:tcPr>
            <w:tcW w:w="2495" w:type="pct"/>
            <w:shd w:val="clear" w:color="auto" w:fill="FFFFFF"/>
            <w:vAlign w:val="center"/>
          </w:tcPr>
          <w:p w:rsidR="00EC3D55" w:rsidRPr="00EC3D55" w:rsidRDefault="00EC3D55" w:rsidP="00EC3D55">
            <w:pPr>
              <w:spacing w:after="0" w:line="240" w:lineRule="auto"/>
              <w:rPr>
                <w:rFonts w:cs="Arial"/>
                <w:sz w:val="24"/>
                <w:szCs w:val="24"/>
              </w:rPr>
            </w:pPr>
            <w:r w:rsidRPr="00EC3D55">
              <w:rPr>
                <w:rFonts w:cs="Arial"/>
                <w:sz w:val="24"/>
                <w:szCs w:val="24"/>
              </w:rPr>
              <w:t>Feedback &amp; Discussion</w:t>
            </w:r>
          </w:p>
        </w:tc>
        <w:tc>
          <w:tcPr>
            <w:tcW w:w="1580" w:type="pct"/>
            <w:gridSpan w:val="2"/>
            <w:shd w:val="clear" w:color="auto" w:fill="FFFFFF"/>
            <w:vAlign w:val="center"/>
          </w:tcPr>
          <w:p w:rsidR="00EC3D55" w:rsidRPr="00EC3D55" w:rsidRDefault="00EC3D55" w:rsidP="00EC3D55">
            <w:pPr>
              <w:spacing w:after="0" w:line="240" w:lineRule="auto"/>
              <w:rPr>
                <w:rFonts w:cs="Arial"/>
                <w:sz w:val="24"/>
                <w:szCs w:val="24"/>
              </w:rPr>
            </w:pPr>
            <w:r w:rsidRPr="00EC3D55">
              <w:rPr>
                <w:rFonts w:cs="Arial"/>
                <w:sz w:val="24"/>
                <w:szCs w:val="24"/>
              </w:rPr>
              <w:t>HGD, GSG &amp; TEOG</w:t>
            </w:r>
          </w:p>
        </w:tc>
      </w:tr>
      <w:tr w:rsidR="00EC3D55" w:rsidRPr="001A47FD" w:rsidTr="00EC3D55">
        <w:trPr>
          <w:trHeight w:val="265"/>
        </w:trPr>
        <w:tc>
          <w:tcPr>
            <w:tcW w:w="925" w:type="pct"/>
            <w:shd w:val="clear" w:color="auto" w:fill="FFFFFF"/>
            <w:vAlign w:val="center"/>
          </w:tcPr>
          <w:p w:rsidR="00EC3D55" w:rsidRPr="00EC3D55" w:rsidRDefault="00EC3D55" w:rsidP="00EC3D55">
            <w:pPr>
              <w:spacing w:after="0" w:line="240" w:lineRule="auto"/>
              <w:rPr>
                <w:rFonts w:cs="Arial"/>
                <w:sz w:val="24"/>
                <w:szCs w:val="24"/>
              </w:rPr>
            </w:pPr>
            <w:r w:rsidRPr="00EC3D55">
              <w:rPr>
                <w:rFonts w:cs="Arial"/>
                <w:sz w:val="24"/>
                <w:szCs w:val="24"/>
              </w:rPr>
              <w:t>15:45-17:00hrs.</w:t>
            </w:r>
          </w:p>
        </w:tc>
        <w:tc>
          <w:tcPr>
            <w:tcW w:w="2495" w:type="pct"/>
            <w:shd w:val="clear" w:color="auto" w:fill="FFFFFF"/>
            <w:vAlign w:val="center"/>
          </w:tcPr>
          <w:p w:rsidR="00EC3D55" w:rsidRPr="00EC3D55" w:rsidRDefault="00EC3D55" w:rsidP="00EC3D55">
            <w:pPr>
              <w:spacing w:after="0" w:line="240" w:lineRule="auto"/>
              <w:jc w:val="center"/>
              <w:rPr>
                <w:rFonts w:cs="Arial"/>
                <w:b/>
                <w:bCs/>
                <w:i/>
                <w:sz w:val="24"/>
                <w:szCs w:val="24"/>
              </w:rPr>
            </w:pPr>
            <w:r w:rsidRPr="00EC3D55">
              <w:rPr>
                <w:rFonts w:cs="Arial"/>
                <w:b/>
                <w:bCs/>
                <w:sz w:val="24"/>
                <w:szCs w:val="24"/>
              </w:rPr>
              <w:t>Concluding Session &amp; High Tea</w:t>
            </w:r>
          </w:p>
        </w:tc>
        <w:tc>
          <w:tcPr>
            <w:tcW w:w="1580" w:type="pct"/>
            <w:gridSpan w:val="2"/>
            <w:shd w:val="clear" w:color="auto" w:fill="FFFFFF"/>
            <w:vAlign w:val="center"/>
          </w:tcPr>
          <w:p w:rsidR="00EC3D55" w:rsidRPr="00EC3D55" w:rsidRDefault="00EC3D55" w:rsidP="00EC3D55">
            <w:pPr>
              <w:spacing w:after="0" w:line="240" w:lineRule="auto"/>
              <w:rPr>
                <w:rFonts w:cs="Arial"/>
                <w:color w:val="000000"/>
                <w:sz w:val="24"/>
                <w:szCs w:val="24"/>
              </w:rPr>
            </w:pPr>
            <w:r w:rsidRPr="00EC3D55">
              <w:rPr>
                <w:rFonts w:cs="Arial"/>
                <w:color w:val="000000"/>
                <w:sz w:val="24"/>
                <w:szCs w:val="24"/>
              </w:rPr>
              <w:t>WRG and TEG</w:t>
            </w:r>
          </w:p>
        </w:tc>
      </w:tr>
    </w:tbl>
    <w:tbl>
      <w:tblPr>
        <w:tblStyle w:val="TableGrid"/>
        <w:tblW w:w="0" w:type="auto"/>
        <w:tblLook w:val="04A0" w:firstRow="1" w:lastRow="0" w:firstColumn="1" w:lastColumn="0" w:noHBand="0" w:noVBand="1"/>
      </w:tblPr>
      <w:tblGrid>
        <w:gridCol w:w="5055"/>
        <w:gridCol w:w="5054"/>
      </w:tblGrid>
      <w:tr w:rsidR="00D31389" w:rsidTr="00D31389">
        <w:tc>
          <w:tcPr>
            <w:tcW w:w="5055" w:type="dxa"/>
          </w:tcPr>
          <w:p w:rsidR="00D31389" w:rsidRDefault="00D31389" w:rsidP="00EC3D55">
            <w:pPr>
              <w:spacing w:after="0" w:line="240" w:lineRule="auto"/>
              <w:jc w:val="both"/>
              <w:rPr>
                <w:rFonts w:ascii="Arial" w:hAnsi="Arial" w:cs="Arial"/>
              </w:rPr>
            </w:pPr>
            <w:r w:rsidRPr="00B53395">
              <w:rPr>
                <w:rFonts w:ascii="Arial Narrow" w:hAnsi="Arial Narrow" w:cs="Arial"/>
                <w:b/>
                <w:bCs/>
                <w:sz w:val="24"/>
                <w:szCs w:val="24"/>
              </w:rPr>
              <w:t xml:space="preserve">ASG: </w:t>
            </w:r>
            <w:r w:rsidRPr="001A47FD">
              <w:rPr>
                <w:rFonts w:ascii="Arial Narrow" w:hAnsi="Arial Narrow" w:cs="Arial"/>
                <w:sz w:val="24"/>
                <w:szCs w:val="24"/>
              </w:rPr>
              <w:t>A</w:t>
            </w:r>
            <w:r>
              <w:rPr>
                <w:rFonts w:ascii="Arial Narrow" w:hAnsi="Arial Narrow" w:cs="Arial"/>
                <w:sz w:val="24"/>
                <w:szCs w:val="24"/>
              </w:rPr>
              <w:t xml:space="preserve">gricultural Sciences </w:t>
            </w:r>
            <w:r w:rsidRPr="001A47FD">
              <w:rPr>
                <w:rFonts w:ascii="Arial Narrow" w:hAnsi="Arial Narrow" w:cs="Arial"/>
                <w:sz w:val="24"/>
                <w:szCs w:val="24"/>
              </w:rPr>
              <w:t xml:space="preserve">Group </w:t>
            </w:r>
          </w:p>
        </w:tc>
        <w:tc>
          <w:tcPr>
            <w:tcW w:w="5054" w:type="dxa"/>
          </w:tcPr>
          <w:p w:rsidR="00D31389" w:rsidRDefault="000134FC" w:rsidP="00EC3D55">
            <w:pPr>
              <w:spacing w:after="0" w:line="240" w:lineRule="auto"/>
              <w:rPr>
                <w:rFonts w:ascii="Arial" w:hAnsi="Arial" w:cs="Arial"/>
              </w:rPr>
            </w:pPr>
            <w:r w:rsidRPr="0023219B">
              <w:rPr>
                <w:rFonts w:ascii="Arial Narrow" w:hAnsi="Arial Narrow" w:cs="Arial"/>
                <w:b/>
                <w:bCs/>
              </w:rPr>
              <w:t>G&amp;WGS:</w:t>
            </w:r>
            <w:r w:rsidRPr="0023219B">
              <w:rPr>
                <w:rFonts w:ascii="Arial Narrow" w:hAnsi="Arial Narrow" w:cs="Arial"/>
              </w:rPr>
              <w:t xml:space="preserve"> Geo-portal &amp; Web GIS Services Group</w:t>
            </w:r>
          </w:p>
        </w:tc>
      </w:tr>
      <w:tr w:rsidR="000134FC" w:rsidTr="00D31389">
        <w:tc>
          <w:tcPr>
            <w:tcW w:w="5055" w:type="dxa"/>
          </w:tcPr>
          <w:p w:rsidR="000134FC" w:rsidRPr="001A47FD" w:rsidRDefault="000134FC" w:rsidP="00EC3D55">
            <w:pPr>
              <w:spacing w:after="0" w:line="240" w:lineRule="auto"/>
              <w:jc w:val="both"/>
              <w:rPr>
                <w:rFonts w:ascii="Arial Narrow" w:hAnsi="Arial Narrow" w:cs="Arial"/>
                <w:sz w:val="24"/>
                <w:szCs w:val="24"/>
              </w:rPr>
            </w:pPr>
            <w:r w:rsidRPr="00B53395">
              <w:rPr>
                <w:rFonts w:ascii="Arial Narrow" w:hAnsi="Arial Narrow" w:cs="Arial"/>
                <w:b/>
                <w:bCs/>
                <w:sz w:val="24"/>
                <w:szCs w:val="24"/>
              </w:rPr>
              <w:t>NDC:</w:t>
            </w:r>
            <w:r w:rsidRPr="001A47FD">
              <w:rPr>
                <w:rFonts w:ascii="Arial Narrow" w:hAnsi="Arial Narrow" w:cs="Arial"/>
                <w:sz w:val="24"/>
                <w:szCs w:val="24"/>
              </w:rPr>
              <w:t xml:space="preserve"> NRSC Data Centre</w:t>
            </w:r>
          </w:p>
        </w:tc>
        <w:tc>
          <w:tcPr>
            <w:tcW w:w="5054" w:type="dxa"/>
          </w:tcPr>
          <w:p w:rsidR="000134FC" w:rsidRDefault="000134FC" w:rsidP="00EC3D55">
            <w:pPr>
              <w:spacing w:after="0" w:line="240" w:lineRule="auto"/>
              <w:rPr>
                <w:rFonts w:ascii="Arial" w:hAnsi="Arial" w:cs="Arial"/>
              </w:rPr>
            </w:pPr>
            <w:r>
              <w:rPr>
                <w:rFonts w:ascii="Arial Narrow" w:hAnsi="Arial Narrow" w:cs="Arial"/>
                <w:b/>
                <w:bCs/>
                <w:sz w:val="24"/>
                <w:szCs w:val="24"/>
              </w:rPr>
              <w:t>T</w:t>
            </w:r>
            <w:r w:rsidRPr="00B53395">
              <w:rPr>
                <w:rFonts w:ascii="Arial Narrow" w:hAnsi="Arial Narrow" w:cs="Arial"/>
                <w:b/>
                <w:bCs/>
                <w:sz w:val="24"/>
                <w:szCs w:val="24"/>
              </w:rPr>
              <w:t>E</w:t>
            </w:r>
            <w:r>
              <w:rPr>
                <w:rFonts w:ascii="Arial Narrow" w:hAnsi="Arial Narrow" w:cs="Arial"/>
                <w:b/>
                <w:bCs/>
                <w:sz w:val="24"/>
                <w:szCs w:val="24"/>
              </w:rPr>
              <w:t>G</w:t>
            </w:r>
            <w:r w:rsidRPr="00B53395">
              <w:rPr>
                <w:rFonts w:ascii="Arial Narrow" w:hAnsi="Arial Narrow" w:cs="Arial"/>
                <w:b/>
                <w:bCs/>
                <w:sz w:val="24"/>
                <w:szCs w:val="24"/>
              </w:rPr>
              <w:t>:</w:t>
            </w:r>
            <w:r>
              <w:rPr>
                <w:rFonts w:ascii="Arial Narrow" w:hAnsi="Arial Narrow" w:cs="Arial"/>
                <w:sz w:val="24"/>
                <w:szCs w:val="24"/>
              </w:rPr>
              <w:t xml:space="preserve"> </w:t>
            </w:r>
            <w:r w:rsidRPr="001A47FD">
              <w:rPr>
                <w:rFonts w:ascii="Arial Narrow" w:hAnsi="Arial Narrow" w:cs="Arial"/>
                <w:sz w:val="24"/>
                <w:szCs w:val="24"/>
              </w:rPr>
              <w:t xml:space="preserve">Training &amp; Education </w:t>
            </w:r>
            <w:r>
              <w:rPr>
                <w:rFonts w:ascii="Arial Narrow" w:hAnsi="Arial Narrow" w:cs="Arial"/>
                <w:sz w:val="24"/>
                <w:szCs w:val="24"/>
              </w:rPr>
              <w:t>Group</w:t>
            </w:r>
          </w:p>
        </w:tc>
      </w:tr>
      <w:tr w:rsidR="000134FC" w:rsidTr="00D31389">
        <w:tc>
          <w:tcPr>
            <w:tcW w:w="5055" w:type="dxa"/>
          </w:tcPr>
          <w:p w:rsidR="000134FC" w:rsidRPr="00B53395" w:rsidRDefault="000134FC" w:rsidP="00EC3D55">
            <w:pPr>
              <w:spacing w:after="0" w:line="240" w:lineRule="auto"/>
              <w:jc w:val="both"/>
              <w:rPr>
                <w:rFonts w:ascii="Arial Narrow" w:hAnsi="Arial Narrow" w:cs="Arial"/>
                <w:b/>
                <w:bCs/>
                <w:sz w:val="24"/>
                <w:szCs w:val="24"/>
              </w:rPr>
            </w:pPr>
            <w:r>
              <w:rPr>
                <w:rFonts w:ascii="Arial Narrow" w:hAnsi="Arial Narrow" w:cs="Arial"/>
                <w:b/>
                <w:bCs/>
                <w:sz w:val="24"/>
                <w:szCs w:val="24"/>
              </w:rPr>
              <w:t xml:space="preserve">GSG: </w:t>
            </w:r>
            <w:r w:rsidRPr="00FC2B6F">
              <w:rPr>
                <w:rFonts w:ascii="Arial Narrow" w:hAnsi="Arial Narrow" w:cs="Arial"/>
                <w:sz w:val="24"/>
                <w:szCs w:val="24"/>
              </w:rPr>
              <w:t>Geosciences Group</w:t>
            </w:r>
          </w:p>
        </w:tc>
        <w:tc>
          <w:tcPr>
            <w:tcW w:w="5054" w:type="dxa"/>
          </w:tcPr>
          <w:p w:rsidR="000134FC" w:rsidRPr="001A47FD" w:rsidRDefault="000134FC" w:rsidP="00EC3D55">
            <w:pPr>
              <w:spacing w:after="0" w:line="240" w:lineRule="auto"/>
              <w:rPr>
                <w:rFonts w:ascii="Arial Narrow" w:hAnsi="Arial Narrow" w:cs="Arial"/>
                <w:sz w:val="24"/>
                <w:szCs w:val="24"/>
              </w:rPr>
            </w:pPr>
            <w:r w:rsidRPr="00B53395">
              <w:rPr>
                <w:rFonts w:ascii="Arial Narrow" w:hAnsi="Arial Narrow" w:cs="Arial"/>
                <w:b/>
                <w:bCs/>
                <w:sz w:val="24"/>
                <w:szCs w:val="24"/>
              </w:rPr>
              <w:t>WRG:</w:t>
            </w:r>
            <w:r>
              <w:rPr>
                <w:rFonts w:ascii="Arial Narrow" w:hAnsi="Arial Narrow" w:cs="Arial"/>
                <w:sz w:val="24"/>
                <w:szCs w:val="24"/>
              </w:rPr>
              <w:t xml:space="preserve"> </w:t>
            </w:r>
            <w:r w:rsidRPr="001A47FD">
              <w:rPr>
                <w:rFonts w:ascii="Arial Narrow" w:hAnsi="Arial Narrow" w:cs="Arial"/>
                <w:sz w:val="24"/>
                <w:szCs w:val="24"/>
              </w:rPr>
              <w:t>Water Resources Group</w:t>
            </w:r>
          </w:p>
        </w:tc>
      </w:tr>
    </w:tbl>
    <w:p w:rsidR="00D31389" w:rsidRDefault="00D31389" w:rsidP="00D31389">
      <w:pPr>
        <w:jc w:val="center"/>
        <w:rPr>
          <w:rFonts w:ascii="Arial" w:hAnsi="Arial" w:cs="Arial"/>
        </w:rPr>
      </w:pPr>
    </w:p>
    <w:p w:rsidR="005A59A5" w:rsidRPr="0025333D" w:rsidRDefault="005A59A5" w:rsidP="005A59A5">
      <w:pPr>
        <w:jc w:val="center"/>
        <w:rPr>
          <w:rFonts w:ascii="Arial" w:hAnsi="Arial" w:cs="Arial"/>
          <w:sz w:val="21"/>
          <w:szCs w:val="21"/>
        </w:rPr>
      </w:pPr>
      <w:r>
        <w:rPr>
          <w:rFonts w:ascii="Arial" w:hAnsi="Arial" w:cs="Arial"/>
          <w:sz w:val="21"/>
          <w:szCs w:val="21"/>
        </w:rPr>
        <w:t>***</w:t>
      </w:r>
    </w:p>
    <w:p w:rsidR="005A59A5" w:rsidRPr="002E7388" w:rsidRDefault="005A59A5" w:rsidP="002E7388">
      <w:pPr>
        <w:spacing w:after="0" w:line="360" w:lineRule="auto"/>
        <w:ind w:firstLine="720"/>
        <w:jc w:val="both"/>
        <w:rPr>
          <w:rFonts w:asciiTheme="minorHAnsi" w:hAnsiTheme="minorHAnsi" w:cstheme="minorHAnsi"/>
          <w:sz w:val="24"/>
          <w:szCs w:val="24"/>
        </w:rPr>
      </w:pPr>
    </w:p>
    <w:sectPr w:rsidR="005A59A5" w:rsidRPr="002E7388" w:rsidSect="006A7394">
      <w:headerReference w:type="default" r:id="rId36"/>
      <w:footerReference w:type="default" r:id="rId37"/>
      <w:pgSz w:w="11909" w:h="16834" w:code="9"/>
      <w:pgMar w:top="720" w:right="1008" w:bottom="72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368" w:rsidRDefault="00F90368" w:rsidP="00692C71">
      <w:pPr>
        <w:spacing w:after="0" w:line="240" w:lineRule="auto"/>
      </w:pPr>
      <w:r>
        <w:separator/>
      </w:r>
    </w:p>
  </w:endnote>
  <w:endnote w:type="continuationSeparator" w:id="0">
    <w:p w:rsidR="00F90368" w:rsidRDefault="00F90368" w:rsidP="00692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tohom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dobe Gothic Std B">
    <w:altName w:val="Arial Unicode MS"/>
    <w:panose1 w:val="00000000000000000000"/>
    <w:charset w:val="80"/>
    <w:family w:val="swiss"/>
    <w:notTrueType/>
    <w:pitch w:val="variable"/>
    <w:sig w:usb0="00000000" w:usb1="29D72C10" w:usb2="00000010" w:usb3="00000000" w:csb0="002A0005"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111"/>
      <w:gridCol w:w="1012"/>
    </w:tblGrid>
    <w:tr w:rsidR="00C27DCD">
      <w:tc>
        <w:tcPr>
          <w:tcW w:w="4500" w:type="pct"/>
          <w:tcBorders>
            <w:top w:val="single" w:sz="4" w:space="0" w:color="000000" w:themeColor="text1"/>
          </w:tcBorders>
        </w:tcPr>
        <w:p w:rsidR="00C27DCD" w:rsidRPr="00917C30" w:rsidRDefault="00C27DCD" w:rsidP="00917C30">
          <w:pPr>
            <w:pStyle w:val="Footer"/>
            <w:rPr>
              <w:sz w:val="18"/>
              <w:szCs w:val="18"/>
            </w:rPr>
          </w:pPr>
          <w:r w:rsidRPr="00917C30">
            <w:rPr>
              <w:sz w:val="18"/>
              <w:szCs w:val="18"/>
            </w:rPr>
            <w:t>Remote Sensing &amp; GIS Applications for Irrigated Command Area Inventory and Performance Evaluation</w:t>
          </w:r>
        </w:p>
      </w:tc>
      <w:tc>
        <w:tcPr>
          <w:tcW w:w="500" w:type="pct"/>
          <w:tcBorders>
            <w:top w:val="single" w:sz="4" w:space="0" w:color="C0504D" w:themeColor="accent2"/>
          </w:tcBorders>
          <w:shd w:val="clear" w:color="auto" w:fill="943634" w:themeFill="accent2" w:themeFillShade="BF"/>
        </w:tcPr>
        <w:p w:rsidR="00C27DCD" w:rsidRDefault="00C27DCD">
          <w:pPr>
            <w:pStyle w:val="Header"/>
            <w:rPr>
              <w:color w:val="FFFFFF" w:themeColor="background1"/>
            </w:rPr>
          </w:pPr>
          <w:r>
            <w:fldChar w:fldCharType="begin"/>
          </w:r>
          <w:r>
            <w:instrText xml:space="preserve"> PAGE   \* MERGEFORMAT </w:instrText>
          </w:r>
          <w:r>
            <w:fldChar w:fldCharType="separate"/>
          </w:r>
          <w:r w:rsidR="00B41502" w:rsidRPr="00B41502">
            <w:rPr>
              <w:noProof/>
              <w:color w:val="FFFFFF" w:themeColor="background1"/>
            </w:rPr>
            <w:t>1</w:t>
          </w:r>
          <w:r>
            <w:rPr>
              <w:noProof/>
              <w:color w:val="FFFFFF" w:themeColor="background1"/>
            </w:rPr>
            <w:fldChar w:fldCharType="end"/>
          </w:r>
        </w:p>
      </w:tc>
    </w:tr>
  </w:tbl>
  <w:p w:rsidR="00C27DCD" w:rsidRDefault="00C27DCD" w:rsidP="00D40717">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368" w:rsidRDefault="00F90368" w:rsidP="00692C71">
      <w:pPr>
        <w:spacing w:after="0" w:line="240" w:lineRule="auto"/>
      </w:pPr>
      <w:r>
        <w:separator/>
      </w:r>
    </w:p>
  </w:footnote>
  <w:footnote w:type="continuationSeparator" w:id="0">
    <w:p w:rsidR="00F90368" w:rsidRDefault="00F90368" w:rsidP="00692C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DCD" w:rsidRPr="00F15BBC" w:rsidRDefault="00C27DCD" w:rsidP="00917C30">
    <w:pPr>
      <w:pStyle w:val="Header"/>
      <w:rPr>
        <w:b/>
        <w:color w:val="FF0000"/>
        <w:sz w:val="36"/>
        <w:szCs w:val="36"/>
      </w:rPr>
    </w:pPr>
    <w:r>
      <w:rPr>
        <w:b/>
        <w:noProof/>
        <w:color w:val="FF0000"/>
        <w:sz w:val="36"/>
        <w:szCs w:val="36"/>
        <w:lang w:val="en-IN" w:eastAsia="en-IN"/>
      </w:rPr>
      <w:drawing>
        <wp:inline distT="0" distB="0" distL="0" distR="0" wp14:anchorId="1534185E" wp14:editId="0A977DE2">
          <wp:extent cx="336711" cy="33337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ro_nrsc_logo.jpg"/>
                  <pic:cNvPicPr/>
                </pic:nvPicPr>
                <pic:blipFill>
                  <a:blip r:embed="rId1">
                    <a:extLst>
                      <a:ext uri="{28A0092B-C50C-407E-A947-70E740481C1C}">
                        <a14:useLocalDpi xmlns:a14="http://schemas.microsoft.com/office/drawing/2010/main" val="0"/>
                      </a:ext>
                    </a:extLst>
                  </a:blip>
                  <a:stretch>
                    <a:fillRect/>
                  </a:stretch>
                </pic:blipFill>
                <pic:spPr>
                  <a:xfrm>
                    <a:off x="0" y="0"/>
                    <a:ext cx="339954" cy="336586"/>
                  </a:xfrm>
                  <a:prstGeom prst="rect">
                    <a:avLst/>
                  </a:prstGeom>
                </pic:spPr>
              </pic:pic>
            </a:graphicData>
          </a:graphic>
        </wp:inline>
      </w:drawing>
    </w:r>
    <w:r>
      <w:rPr>
        <w:b/>
        <w:color w:val="FF0000"/>
        <w:sz w:val="36"/>
        <w:szCs w:val="36"/>
      </w:rPr>
      <w:tab/>
    </w:r>
    <w:r w:rsidRPr="00F15BBC">
      <w:rPr>
        <w:b/>
        <w:color w:val="FF0000"/>
        <w:sz w:val="36"/>
        <w:szCs w:val="36"/>
      </w:rPr>
      <w:t>NATIONAL REMOTE SENSING CENTRE</w:t>
    </w:r>
    <w:r>
      <w:rPr>
        <w:b/>
        <w:color w:val="FF0000"/>
        <w:sz w:val="36"/>
        <w:szCs w:val="36"/>
      </w:rPr>
      <w:tab/>
    </w:r>
    <w:r>
      <w:rPr>
        <w:b/>
        <w:noProof/>
        <w:color w:val="FF0000"/>
        <w:sz w:val="36"/>
        <w:szCs w:val="36"/>
        <w:lang w:val="en-IN" w:eastAsia="en-IN"/>
      </w:rPr>
      <w:drawing>
        <wp:inline distT="0" distB="0" distL="0" distR="0" wp14:anchorId="70C4EF43" wp14:editId="4E1BC4F7">
          <wp:extent cx="422684" cy="34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p_logo.png"/>
                  <pic:cNvPicPr/>
                </pic:nvPicPr>
                <pic:blipFill>
                  <a:blip r:embed="rId2">
                    <a:extLst>
                      <a:ext uri="{28A0092B-C50C-407E-A947-70E740481C1C}">
                        <a14:useLocalDpi xmlns:a14="http://schemas.microsoft.com/office/drawing/2010/main" val="0"/>
                      </a:ext>
                    </a:extLst>
                  </a:blip>
                  <a:stretch>
                    <a:fillRect/>
                  </a:stretch>
                </pic:blipFill>
                <pic:spPr>
                  <a:xfrm>
                    <a:off x="0" y="0"/>
                    <a:ext cx="422684" cy="342900"/>
                  </a:xfrm>
                  <a:prstGeom prst="rect">
                    <a:avLst/>
                  </a:prstGeom>
                </pic:spPr>
              </pic:pic>
            </a:graphicData>
          </a:graphic>
        </wp:inline>
      </w:drawing>
    </w:r>
  </w:p>
  <w:p w:rsidR="00C27DCD" w:rsidRDefault="00C27DCD" w:rsidP="00692C71">
    <w:pPr>
      <w:pStyle w:val="Header"/>
      <w:jc w:val="center"/>
      <w:rPr>
        <w:b/>
        <w:sz w:val="24"/>
        <w:szCs w:val="24"/>
      </w:rPr>
    </w:pPr>
    <w:r w:rsidRPr="00692C71">
      <w:rPr>
        <w:b/>
        <w:sz w:val="24"/>
        <w:szCs w:val="24"/>
      </w:rPr>
      <w:t>HYDERABAD</w:t>
    </w:r>
  </w:p>
  <w:p w:rsidR="00C27DCD" w:rsidRPr="000903BA" w:rsidRDefault="00C27DCD" w:rsidP="00692C71">
    <w:pPr>
      <w:pStyle w:val="Header"/>
      <w:jc w:val="center"/>
      <w:rPr>
        <w:b/>
        <w:sz w:val="16"/>
        <w:szCs w:val="16"/>
      </w:rPr>
    </w:pPr>
  </w:p>
  <w:p w:rsidR="00C27DCD" w:rsidRPr="00F15BBC" w:rsidRDefault="00C27DCD" w:rsidP="00692C71">
    <w:pPr>
      <w:pStyle w:val="Header"/>
      <w:jc w:val="center"/>
      <w:rPr>
        <w:b/>
        <w:color w:val="4F6228" w:themeColor="accent3" w:themeShade="80"/>
        <w:sz w:val="28"/>
        <w:szCs w:val="28"/>
      </w:rPr>
    </w:pPr>
    <w:r w:rsidRPr="00F15BBC">
      <w:rPr>
        <w:b/>
        <w:color w:val="4F6228" w:themeColor="accent3" w:themeShade="80"/>
        <w:sz w:val="28"/>
        <w:szCs w:val="28"/>
      </w:rPr>
      <w:t>Water Resources Group</w:t>
    </w:r>
  </w:p>
  <w:p w:rsidR="00C27DCD" w:rsidRPr="00692C71" w:rsidRDefault="00C27DCD" w:rsidP="00692C71">
    <w:pPr>
      <w:pStyle w:val="Header"/>
      <w:jc w:val="center"/>
      <w:rPr>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F5051"/>
    <w:multiLevelType w:val="hybridMultilevel"/>
    <w:tmpl w:val="F68E4B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7A277BE"/>
    <w:multiLevelType w:val="hybridMultilevel"/>
    <w:tmpl w:val="EF66E3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1A76941"/>
    <w:multiLevelType w:val="hybridMultilevel"/>
    <w:tmpl w:val="7B283444"/>
    <w:lvl w:ilvl="0" w:tplc="7FA0AD82">
      <w:start w:val="1"/>
      <w:numFmt w:val="bullet"/>
      <w:lvlText w:val=""/>
      <w:lvlJc w:val="left"/>
      <w:pPr>
        <w:tabs>
          <w:tab w:val="num" w:pos="720"/>
        </w:tabs>
        <w:ind w:left="720" w:hanging="360"/>
      </w:pPr>
      <w:rPr>
        <w:rFonts w:ascii="Wingdings" w:hAnsi="Wingdings" w:hint="default"/>
      </w:rPr>
    </w:lvl>
    <w:lvl w:ilvl="1" w:tplc="FD962CBE" w:tentative="1">
      <w:start w:val="1"/>
      <w:numFmt w:val="bullet"/>
      <w:lvlText w:val=""/>
      <w:lvlJc w:val="left"/>
      <w:pPr>
        <w:tabs>
          <w:tab w:val="num" w:pos="1440"/>
        </w:tabs>
        <w:ind w:left="1440" w:hanging="360"/>
      </w:pPr>
      <w:rPr>
        <w:rFonts w:ascii="Wingdings" w:hAnsi="Wingdings" w:hint="default"/>
      </w:rPr>
    </w:lvl>
    <w:lvl w:ilvl="2" w:tplc="E9EEEB78" w:tentative="1">
      <w:start w:val="1"/>
      <w:numFmt w:val="bullet"/>
      <w:lvlText w:val=""/>
      <w:lvlJc w:val="left"/>
      <w:pPr>
        <w:tabs>
          <w:tab w:val="num" w:pos="2160"/>
        </w:tabs>
        <w:ind w:left="2160" w:hanging="360"/>
      </w:pPr>
      <w:rPr>
        <w:rFonts w:ascii="Wingdings" w:hAnsi="Wingdings" w:hint="default"/>
      </w:rPr>
    </w:lvl>
    <w:lvl w:ilvl="3" w:tplc="1A523F4A" w:tentative="1">
      <w:start w:val="1"/>
      <w:numFmt w:val="bullet"/>
      <w:lvlText w:val=""/>
      <w:lvlJc w:val="left"/>
      <w:pPr>
        <w:tabs>
          <w:tab w:val="num" w:pos="2880"/>
        </w:tabs>
        <w:ind w:left="2880" w:hanging="360"/>
      </w:pPr>
      <w:rPr>
        <w:rFonts w:ascii="Wingdings" w:hAnsi="Wingdings" w:hint="default"/>
      </w:rPr>
    </w:lvl>
    <w:lvl w:ilvl="4" w:tplc="8EFE2C28" w:tentative="1">
      <w:start w:val="1"/>
      <w:numFmt w:val="bullet"/>
      <w:lvlText w:val=""/>
      <w:lvlJc w:val="left"/>
      <w:pPr>
        <w:tabs>
          <w:tab w:val="num" w:pos="3600"/>
        </w:tabs>
        <w:ind w:left="3600" w:hanging="360"/>
      </w:pPr>
      <w:rPr>
        <w:rFonts w:ascii="Wingdings" w:hAnsi="Wingdings" w:hint="default"/>
      </w:rPr>
    </w:lvl>
    <w:lvl w:ilvl="5" w:tplc="5FBE53CC" w:tentative="1">
      <w:start w:val="1"/>
      <w:numFmt w:val="bullet"/>
      <w:lvlText w:val=""/>
      <w:lvlJc w:val="left"/>
      <w:pPr>
        <w:tabs>
          <w:tab w:val="num" w:pos="4320"/>
        </w:tabs>
        <w:ind w:left="4320" w:hanging="360"/>
      </w:pPr>
      <w:rPr>
        <w:rFonts w:ascii="Wingdings" w:hAnsi="Wingdings" w:hint="default"/>
      </w:rPr>
    </w:lvl>
    <w:lvl w:ilvl="6" w:tplc="13EEDA82" w:tentative="1">
      <w:start w:val="1"/>
      <w:numFmt w:val="bullet"/>
      <w:lvlText w:val=""/>
      <w:lvlJc w:val="left"/>
      <w:pPr>
        <w:tabs>
          <w:tab w:val="num" w:pos="5040"/>
        </w:tabs>
        <w:ind w:left="5040" w:hanging="360"/>
      </w:pPr>
      <w:rPr>
        <w:rFonts w:ascii="Wingdings" w:hAnsi="Wingdings" w:hint="default"/>
      </w:rPr>
    </w:lvl>
    <w:lvl w:ilvl="7" w:tplc="3A4CC7EC" w:tentative="1">
      <w:start w:val="1"/>
      <w:numFmt w:val="bullet"/>
      <w:lvlText w:val=""/>
      <w:lvlJc w:val="left"/>
      <w:pPr>
        <w:tabs>
          <w:tab w:val="num" w:pos="5760"/>
        </w:tabs>
        <w:ind w:left="5760" w:hanging="360"/>
      </w:pPr>
      <w:rPr>
        <w:rFonts w:ascii="Wingdings" w:hAnsi="Wingdings" w:hint="default"/>
      </w:rPr>
    </w:lvl>
    <w:lvl w:ilvl="8" w:tplc="312CF67C" w:tentative="1">
      <w:start w:val="1"/>
      <w:numFmt w:val="bullet"/>
      <w:lvlText w:val=""/>
      <w:lvlJc w:val="left"/>
      <w:pPr>
        <w:tabs>
          <w:tab w:val="num" w:pos="6480"/>
        </w:tabs>
        <w:ind w:left="6480" w:hanging="360"/>
      </w:pPr>
      <w:rPr>
        <w:rFonts w:ascii="Wingdings" w:hAnsi="Wingdings" w:hint="default"/>
      </w:rPr>
    </w:lvl>
  </w:abstractNum>
  <w:abstractNum w:abstractNumId="3">
    <w:nsid w:val="1A9E685E"/>
    <w:multiLevelType w:val="hybridMultilevel"/>
    <w:tmpl w:val="51CEA992"/>
    <w:lvl w:ilvl="0" w:tplc="D1C89580">
      <w:start w:val="1"/>
      <w:numFmt w:val="bullet"/>
      <w:lvlText w:val=""/>
      <w:lvlJc w:val="left"/>
      <w:pPr>
        <w:tabs>
          <w:tab w:val="num" w:pos="720"/>
        </w:tabs>
        <w:ind w:left="720" w:hanging="360"/>
      </w:pPr>
      <w:rPr>
        <w:rFonts w:ascii="Wingdings" w:hAnsi="Wingdings" w:hint="default"/>
      </w:rPr>
    </w:lvl>
    <w:lvl w:ilvl="1" w:tplc="F9B4130A" w:tentative="1">
      <w:start w:val="1"/>
      <w:numFmt w:val="bullet"/>
      <w:lvlText w:val=""/>
      <w:lvlJc w:val="left"/>
      <w:pPr>
        <w:tabs>
          <w:tab w:val="num" w:pos="1440"/>
        </w:tabs>
        <w:ind w:left="1440" w:hanging="360"/>
      </w:pPr>
      <w:rPr>
        <w:rFonts w:ascii="Wingdings" w:hAnsi="Wingdings" w:hint="default"/>
      </w:rPr>
    </w:lvl>
    <w:lvl w:ilvl="2" w:tplc="DEAC22C2" w:tentative="1">
      <w:start w:val="1"/>
      <w:numFmt w:val="bullet"/>
      <w:lvlText w:val=""/>
      <w:lvlJc w:val="left"/>
      <w:pPr>
        <w:tabs>
          <w:tab w:val="num" w:pos="2160"/>
        </w:tabs>
        <w:ind w:left="2160" w:hanging="360"/>
      </w:pPr>
      <w:rPr>
        <w:rFonts w:ascii="Wingdings" w:hAnsi="Wingdings" w:hint="default"/>
      </w:rPr>
    </w:lvl>
    <w:lvl w:ilvl="3" w:tplc="E22C6506" w:tentative="1">
      <w:start w:val="1"/>
      <w:numFmt w:val="bullet"/>
      <w:lvlText w:val=""/>
      <w:lvlJc w:val="left"/>
      <w:pPr>
        <w:tabs>
          <w:tab w:val="num" w:pos="2880"/>
        </w:tabs>
        <w:ind w:left="2880" w:hanging="360"/>
      </w:pPr>
      <w:rPr>
        <w:rFonts w:ascii="Wingdings" w:hAnsi="Wingdings" w:hint="default"/>
      </w:rPr>
    </w:lvl>
    <w:lvl w:ilvl="4" w:tplc="295E81C8" w:tentative="1">
      <w:start w:val="1"/>
      <w:numFmt w:val="bullet"/>
      <w:lvlText w:val=""/>
      <w:lvlJc w:val="left"/>
      <w:pPr>
        <w:tabs>
          <w:tab w:val="num" w:pos="3600"/>
        </w:tabs>
        <w:ind w:left="3600" w:hanging="360"/>
      </w:pPr>
      <w:rPr>
        <w:rFonts w:ascii="Wingdings" w:hAnsi="Wingdings" w:hint="default"/>
      </w:rPr>
    </w:lvl>
    <w:lvl w:ilvl="5" w:tplc="580C1DE6" w:tentative="1">
      <w:start w:val="1"/>
      <w:numFmt w:val="bullet"/>
      <w:lvlText w:val=""/>
      <w:lvlJc w:val="left"/>
      <w:pPr>
        <w:tabs>
          <w:tab w:val="num" w:pos="4320"/>
        </w:tabs>
        <w:ind w:left="4320" w:hanging="360"/>
      </w:pPr>
      <w:rPr>
        <w:rFonts w:ascii="Wingdings" w:hAnsi="Wingdings" w:hint="default"/>
      </w:rPr>
    </w:lvl>
    <w:lvl w:ilvl="6" w:tplc="6DFE35EE" w:tentative="1">
      <w:start w:val="1"/>
      <w:numFmt w:val="bullet"/>
      <w:lvlText w:val=""/>
      <w:lvlJc w:val="left"/>
      <w:pPr>
        <w:tabs>
          <w:tab w:val="num" w:pos="5040"/>
        </w:tabs>
        <w:ind w:left="5040" w:hanging="360"/>
      </w:pPr>
      <w:rPr>
        <w:rFonts w:ascii="Wingdings" w:hAnsi="Wingdings" w:hint="default"/>
      </w:rPr>
    </w:lvl>
    <w:lvl w:ilvl="7" w:tplc="436296D4" w:tentative="1">
      <w:start w:val="1"/>
      <w:numFmt w:val="bullet"/>
      <w:lvlText w:val=""/>
      <w:lvlJc w:val="left"/>
      <w:pPr>
        <w:tabs>
          <w:tab w:val="num" w:pos="5760"/>
        </w:tabs>
        <w:ind w:left="5760" w:hanging="360"/>
      </w:pPr>
      <w:rPr>
        <w:rFonts w:ascii="Wingdings" w:hAnsi="Wingdings" w:hint="default"/>
      </w:rPr>
    </w:lvl>
    <w:lvl w:ilvl="8" w:tplc="EC505400" w:tentative="1">
      <w:start w:val="1"/>
      <w:numFmt w:val="bullet"/>
      <w:lvlText w:val=""/>
      <w:lvlJc w:val="left"/>
      <w:pPr>
        <w:tabs>
          <w:tab w:val="num" w:pos="6480"/>
        </w:tabs>
        <w:ind w:left="6480" w:hanging="360"/>
      </w:pPr>
      <w:rPr>
        <w:rFonts w:ascii="Wingdings" w:hAnsi="Wingdings" w:hint="default"/>
      </w:rPr>
    </w:lvl>
  </w:abstractNum>
  <w:abstractNum w:abstractNumId="4">
    <w:nsid w:val="20CF4ED4"/>
    <w:multiLevelType w:val="hybridMultilevel"/>
    <w:tmpl w:val="25FA47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259A4FA1"/>
    <w:multiLevelType w:val="hybridMultilevel"/>
    <w:tmpl w:val="358EEB9C"/>
    <w:lvl w:ilvl="0" w:tplc="40090001">
      <w:start w:val="1"/>
      <w:numFmt w:val="bullet"/>
      <w:lvlText w:val=""/>
      <w:lvlJc w:val="left"/>
      <w:pPr>
        <w:ind w:left="750" w:hanging="360"/>
      </w:pPr>
      <w:rPr>
        <w:rFonts w:ascii="Symbol" w:hAnsi="Symbol" w:hint="default"/>
      </w:rPr>
    </w:lvl>
    <w:lvl w:ilvl="1" w:tplc="40090003" w:tentative="1">
      <w:start w:val="1"/>
      <w:numFmt w:val="bullet"/>
      <w:lvlText w:val="o"/>
      <w:lvlJc w:val="left"/>
      <w:pPr>
        <w:ind w:left="1470" w:hanging="360"/>
      </w:pPr>
      <w:rPr>
        <w:rFonts w:ascii="Courier New" w:hAnsi="Courier New" w:cs="Courier New" w:hint="default"/>
      </w:rPr>
    </w:lvl>
    <w:lvl w:ilvl="2" w:tplc="40090005" w:tentative="1">
      <w:start w:val="1"/>
      <w:numFmt w:val="bullet"/>
      <w:lvlText w:val=""/>
      <w:lvlJc w:val="left"/>
      <w:pPr>
        <w:ind w:left="2190" w:hanging="360"/>
      </w:pPr>
      <w:rPr>
        <w:rFonts w:ascii="Wingdings" w:hAnsi="Wingdings" w:hint="default"/>
      </w:rPr>
    </w:lvl>
    <w:lvl w:ilvl="3" w:tplc="40090001" w:tentative="1">
      <w:start w:val="1"/>
      <w:numFmt w:val="bullet"/>
      <w:lvlText w:val=""/>
      <w:lvlJc w:val="left"/>
      <w:pPr>
        <w:ind w:left="2910" w:hanging="360"/>
      </w:pPr>
      <w:rPr>
        <w:rFonts w:ascii="Symbol" w:hAnsi="Symbol" w:hint="default"/>
      </w:rPr>
    </w:lvl>
    <w:lvl w:ilvl="4" w:tplc="40090003" w:tentative="1">
      <w:start w:val="1"/>
      <w:numFmt w:val="bullet"/>
      <w:lvlText w:val="o"/>
      <w:lvlJc w:val="left"/>
      <w:pPr>
        <w:ind w:left="3630" w:hanging="360"/>
      </w:pPr>
      <w:rPr>
        <w:rFonts w:ascii="Courier New" w:hAnsi="Courier New" w:cs="Courier New" w:hint="default"/>
      </w:rPr>
    </w:lvl>
    <w:lvl w:ilvl="5" w:tplc="40090005" w:tentative="1">
      <w:start w:val="1"/>
      <w:numFmt w:val="bullet"/>
      <w:lvlText w:val=""/>
      <w:lvlJc w:val="left"/>
      <w:pPr>
        <w:ind w:left="4350" w:hanging="360"/>
      </w:pPr>
      <w:rPr>
        <w:rFonts w:ascii="Wingdings" w:hAnsi="Wingdings" w:hint="default"/>
      </w:rPr>
    </w:lvl>
    <w:lvl w:ilvl="6" w:tplc="40090001" w:tentative="1">
      <w:start w:val="1"/>
      <w:numFmt w:val="bullet"/>
      <w:lvlText w:val=""/>
      <w:lvlJc w:val="left"/>
      <w:pPr>
        <w:ind w:left="5070" w:hanging="360"/>
      </w:pPr>
      <w:rPr>
        <w:rFonts w:ascii="Symbol" w:hAnsi="Symbol" w:hint="default"/>
      </w:rPr>
    </w:lvl>
    <w:lvl w:ilvl="7" w:tplc="40090003" w:tentative="1">
      <w:start w:val="1"/>
      <w:numFmt w:val="bullet"/>
      <w:lvlText w:val="o"/>
      <w:lvlJc w:val="left"/>
      <w:pPr>
        <w:ind w:left="5790" w:hanging="360"/>
      </w:pPr>
      <w:rPr>
        <w:rFonts w:ascii="Courier New" w:hAnsi="Courier New" w:cs="Courier New" w:hint="default"/>
      </w:rPr>
    </w:lvl>
    <w:lvl w:ilvl="8" w:tplc="40090005" w:tentative="1">
      <w:start w:val="1"/>
      <w:numFmt w:val="bullet"/>
      <w:lvlText w:val=""/>
      <w:lvlJc w:val="left"/>
      <w:pPr>
        <w:ind w:left="6510" w:hanging="360"/>
      </w:pPr>
      <w:rPr>
        <w:rFonts w:ascii="Wingdings" w:hAnsi="Wingdings" w:hint="default"/>
      </w:rPr>
    </w:lvl>
  </w:abstractNum>
  <w:abstractNum w:abstractNumId="6">
    <w:nsid w:val="33300778"/>
    <w:multiLevelType w:val="hybridMultilevel"/>
    <w:tmpl w:val="843A07D8"/>
    <w:lvl w:ilvl="0" w:tplc="6D0A7EFA">
      <w:start w:val="1"/>
      <w:numFmt w:val="bullet"/>
      <w:lvlText w:val=""/>
      <w:lvlJc w:val="left"/>
      <w:pPr>
        <w:tabs>
          <w:tab w:val="num" w:pos="720"/>
        </w:tabs>
        <w:ind w:left="720" w:hanging="360"/>
      </w:pPr>
      <w:rPr>
        <w:rFonts w:ascii="Wingdings" w:hAnsi="Wingdings" w:hint="default"/>
      </w:rPr>
    </w:lvl>
    <w:lvl w:ilvl="1" w:tplc="CDACD954" w:tentative="1">
      <w:start w:val="1"/>
      <w:numFmt w:val="bullet"/>
      <w:lvlText w:val=""/>
      <w:lvlJc w:val="left"/>
      <w:pPr>
        <w:tabs>
          <w:tab w:val="num" w:pos="1440"/>
        </w:tabs>
        <w:ind w:left="1440" w:hanging="360"/>
      </w:pPr>
      <w:rPr>
        <w:rFonts w:ascii="Wingdings" w:hAnsi="Wingdings" w:hint="default"/>
      </w:rPr>
    </w:lvl>
    <w:lvl w:ilvl="2" w:tplc="1B04CC8E" w:tentative="1">
      <w:start w:val="1"/>
      <w:numFmt w:val="bullet"/>
      <w:lvlText w:val=""/>
      <w:lvlJc w:val="left"/>
      <w:pPr>
        <w:tabs>
          <w:tab w:val="num" w:pos="2160"/>
        </w:tabs>
        <w:ind w:left="2160" w:hanging="360"/>
      </w:pPr>
      <w:rPr>
        <w:rFonts w:ascii="Wingdings" w:hAnsi="Wingdings" w:hint="default"/>
      </w:rPr>
    </w:lvl>
    <w:lvl w:ilvl="3" w:tplc="09E02D5E" w:tentative="1">
      <w:start w:val="1"/>
      <w:numFmt w:val="bullet"/>
      <w:lvlText w:val=""/>
      <w:lvlJc w:val="left"/>
      <w:pPr>
        <w:tabs>
          <w:tab w:val="num" w:pos="2880"/>
        </w:tabs>
        <w:ind w:left="2880" w:hanging="360"/>
      </w:pPr>
      <w:rPr>
        <w:rFonts w:ascii="Wingdings" w:hAnsi="Wingdings" w:hint="default"/>
      </w:rPr>
    </w:lvl>
    <w:lvl w:ilvl="4" w:tplc="B4FCD5FA" w:tentative="1">
      <w:start w:val="1"/>
      <w:numFmt w:val="bullet"/>
      <w:lvlText w:val=""/>
      <w:lvlJc w:val="left"/>
      <w:pPr>
        <w:tabs>
          <w:tab w:val="num" w:pos="3600"/>
        </w:tabs>
        <w:ind w:left="3600" w:hanging="360"/>
      </w:pPr>
      <w:rPr>
        <w:rFonts w:ascii="Wingdings" w:hAnsi="Wingdings" w:hint="default"/>
      </w:rPr>
    </w:lvl>
    <w:lvl w:ilvl="5" w:tplc="64548B30" w:tentative="1">
      <w:start w:val="1"/>
      <w:numFmt w:val="bullet"/>
      <w:lvlText w:val=""/>
      <w:lvlJc w:val="left"/>
      <w:pPr>
        <w:tabs>
          <w:tab w:val="num" w:pos="4320"/>
        </w:tabs>
        <w:ind w:left="4320" w:hanging="360"/>
      </w:pPr>
      <w:rPr>
        <w:rFonts w:ascii="Wingdings" w:hAnsi="Wingdings" w:hint="default"/>
      </w:rPr>
    </w:lvl>
    <w:lvl w:ilvl="6" w:tplc="266EC310" w:tentative="1">
      <w:start w:val="1"/>
      <w:numFmt w:val="bullet"/>
      <w:lvlText w:val=""/>
      <w:lvlJc w:val="left"/>
      <w:pPr>
        <w:tabs>
          <w:tab w:val="num" w:pos="5040"/>
        </w:tabs>
        <w:ind w:left="5040" w:hanging="360"/>
      </w:pPr>
      <w:rPr>
        <w:rFonts w:ascii="Wingdings" w:hAnsi="Wingdings" w:hint="default"/>
      </w:rPr>
    </w:lvl>
    <w:lvl w:ilvl="7" w:tplc="E91ED248" w:tentative="1">
      <w:start w:val="1"/>
      <w:numFmt w:val="bullet"/>
      <w:lvlText w:val=""/>
      <w:lvlJc w:val="left"/>
      <w:pPr>
        <w:tabs>
          <w:tab w:val="num" w:pos="5760"/>
        </w:tabs>
        <w:ind w:left="5760" w:hanging="360"/>
      </w:pPr>
      <w:rPr>
        <w:rFonts w:ascii="Wingdings" w:hAnsi="Wingdings" w:hint="default"/>
      </w:rPr>
    </w:lvl>
    <w:lvl w:ilvl="8" w:tplc="94E4726E" w:tentative="1">
      <w:start w:val="1"/>
      <w:numFmt w:val="bullet"/>
      <w:lvlText w:val=""/>
      <w:lvlJc w:val="left"/>
      <w:pPr>
        <w:tabs>
          <w:tab w:val="num" w:pos="6480"/>
        </w:tabs>
        <w:ind w:left="6480" w:hanging="360"/>
      </w:pPr>
      <w:rPr>
        <w:rFonts w:ascii="Wingdings" w:hAnsi="Wingdings" w:hint="default"/>
      </w:rPr>
    </w:lvl>
  </w:abstractNum>
  <w:abstractNum w:abstractNumId="7">
    <w:nsid w:val="40786DA0"/>
    <w:multiLevelType w:val="hybridMultilevel"/>
    <w:tmpl w:val="9F2CDA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44146AB7"/>
    <w:multiLevelType w:val="hybridMultilevel"/>
    <w:tmpl w:val="F79013D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50F140A"/>
    <w:multiLevelType w:val="hybridMultilevel"/>
    <w:tmpl w:val="E9C26912"/>
    <w:lvl w:ilvl="0" w:tplc="AF1AFFAC">
      <w:start w:val="1"/>
      <w:numFmt w:val="bullet"/>
      <w:lvlText w:val=""/>
      <w:lvlJc w:val="left"/>
      <w:pPr>
        <w:tabs>
          <w:tab w:val="num" w:pos="720"/>
        </w:tabs>
        <w:ind w:left="720" w:hanging="360"/>
      </w:pPr>
      <w:rPr>
        <w:rFonts w:ascii="Symbol" w:hAnsi="Symbol"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4EDB60E0"/>
    <w:multiLevelType w:val="hybridMultilevel"/>
    <w:tmpl w:val="5F1E731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617F05A5"/>
    <w:multiLevelType w:val="hybridMultilevel"/>
    <w:tmpl w:val="8C90F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D97B9A"/>
    <w:multiLevelType w:val="hybridMultilevel"/>
    <w:tmpl w:val="518855BC"/>
    <w:lvl w:ilvl="0" w:tplc="AF1AFFAC">
      <w:start w:val="1"/>
      <w:numFmt w:val="bullet"/>
      <w:lvlText w:val=""/>
      <w:lvlJc w:val="left"/>
      <w:pPr>
        <w:tabs>
          <w:tab w:val="num" w:pos="720"/>
        </w:tabs>
        <w:ind w:left="720" w:hanging="360"/>
      </w:pPr>
      <w:rPr>
        <w:rFonts w:ascii="Symbol" w:hAnsi="Symbol"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691C2126"/>
    <w:multiLevelType w:val="hybridMultilevel"/>
    <w:tmpl w:val="B1ACC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F0B3D0F"/>
    <w:multiLevelType w:val="hybridMultilevel"/>
    <w:tmpl w:val="27D0B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EAC4DE4"/>
    <w:multiLevelType w:val="hybridMultilevel"/>
    <w:tmpl w:val="EC52B4F0"/>
    <w:lvl w:ilvl="0" w:tplc="E5FC8B70">
      <w:start w:val="1"/>
      <w:numFmt w:val="bullet"/>
      <w:lvlText w:val=""/>
      <w:lvlJc w:val="left"/>
      <w:pPr>
        <w:tabs>
          <w:tab w:val="num" w:pos="720"/>
        </w:tabs>
        <w:ind w:left="720" w:hanging="360"/>
      </w:pPr>
      <w:rPr>
        <w:rFonts w:ascii="Wingdings" w:hAnsi="Wingdings" w:hint="default"/>
      </w:rPr>
    </w:lvl>
    <w:lvl w:ilvl="1" w:tplc="C4627D00" w:tentative="1">
      <w:start w:val="1"/>
      <w:numFmt w:val="bullet"/>
      <w:lvlText w:val=""/>
      <w:lvlJc w:val="left"/>
      <w:pPr>
        <w:tabs>
          <w:tab w:val="num" w:pos="1440"/>
        </w:tabs>
        <w:ind w:left="1440" w:hanging="360"/>
      </w:pPr>
      <w:rPr>
        <w:rFonts w:ascii="Wingdings" w:hAnsi="Wingdings" w:hint="default"/>
      </w:rPr>
    </w:lvl>
    <w:lvl w:ilvl="2" w:tplc="DB5A8D20" w:tentative="1">
      <w:start w:val="1"/>
      <w:numFmt w:val="bullet"/>
      <w:lvlText w:val=""/>
      <w:lvlJc w:val="left"/>
      <w:pPr>
        <w:tabs>
          <w:tab w:val="num" w:pos="2160"/>
        </w:tabs>
        <w:ind w:left="2160" w:hanging="360"/>
      </w:pPr>
      <w:rPr>
        <w:rFonts w:ascii="Wingdings" w:hAnsi="Wingdings" w:hint="default"/>
      </w:rPr>
    </w:lvl>
    <w:lvl w:ilvl="3" w:tplc="9DDEE0A0" w:tentative="1">
      <w:start w:val="1"/>
      <w:numFmt w:val="bullet"/>
      <w:lvlText w:val=""/>
      <w:lvlJc w:val="left"/>
      <w:pPr>
        <w:tabs>
          <w:tab w:val="num" w:pos="2880"/>
        </w:tabs>
        <w:ind w:left="2880" w:hanging="360"/>
      </w:pPr>
      <w:rPr>
        <w:rFonts w:ascii="Wingdings" w:hAnsi="Wingdings" w:hint="default"/>
      </w:rPr>
    </w:lvl>
    <w:lvl w:ilvl="4" w:tplc="0E44B7E2" w:tentative="1">
      <w:start w:val="1"/>
      <w:numFmt w:val="bullet"/>
      <w:lvlText w:val=""/>
      <w:lvlJc w:val="left"/>
      <w:pPr>
        <w:tabs>
          <w:tab w:val="num" w:pos="3600"/>
        </w:tabs>
        <w:ind w:left="3600" w:hanging="360"/>
      </w:pPr>
      <w:rPr>
        <w:rFonts w:ascii="Wingdings" w:hAnsi="Wingdings" w:hint="default"/>
      </w:rPr>
    </w:lvl>
    <w:lvl w:ilvl="5" w:tplc="063EBE9C" w:tentative="1">
      <w:start w:val="1"/>
      <w:numFmt w:val="bullet"/>
      <w:lvlText w:val=""/>
      <w:lvlJc w:val="left"/>
      <w:pPr>
        <w:tabs>
          <w:tab w:val="num" w:pos="4320"/>
        </w:tabs>
        <w:ind w:left="4320" w:hanging="360"/>
      </w:pPr>
      <w:rPr>
        <w:rFonts w:ascii="Wingdings" w:hAnsi="Wingdings" w:hint="default"/>
      </w:rPr>
    </w:lvl>
    <w:lvl w:ilvl="6" w:tplc="F40ABAA6" w:tentative="1">
      <w:start w:val="1"/>
      <w:numFmt w:val="bullet"/>
      <w:lvlText w:val=""/>
      <w:lvlJc w:val="left"/>
      <w:pPr>
        <w:tabs>
          <w:tab w:val="num" w:pos="5040"/>
        </w:tabs>
        <w:ind w:left="5040" w:hanging="360"/>
      </w:pPr>
      <w:rPr>
        <w:rFonts w:ascii="Wingdings" w:hAnsi="Wingdings" w:hint="default"/>
      </w:rPr>
    </w:lvl>
    <w:lvl w:ilvl="7" w:tplc="E43A3B4E" w:tentative="1">
      <w:start w:val="1"/>
      <w:numFmt w:val="bullet"/>
      <w:lvlText w:val=""/>
      <w:lvlJc w:val="left"/>
      <w:pPr>
        <w:tabs>
          <w:tab w:val="num" w:pos="5760"/>
        </w:tabs>
        <w:ind w:left="5760" w:hanging="360"/>
      </w:pPr>
      <w:rPr>
        <w:rFonts w:ascii="Wingdings" w:hAnsi="Wingdings" w:hint="default"/>
      </w:rPr>
    </w:lvl>
    <w:lvl w:ilvl="8" w:tplc="6B3EBB94" w:tentative="1">
      <w:start w:val="1"/>
      <w:numFmt w:val="bullet"/>
      <w:lvlText w:val=""/>
      <w:lvlJc w:val="left"/>
      <w:pPr>
        <w:tabs>
          <w:tab w:val="num" w:pos="6480"/>
        </w:tabs>
        <w:ind w:left="6480" w:hanging="360"/>
      </w:pPr>
      <w:rPr>
        <w:rFonts w:ascii="Wingdings" w:hAnsi="Wingding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9"/>
  </w:num>
  <w:num w:numId="6">
    <w:abstractNumId w:val="11"/>
  </w:num>
  <w:num w:numId="7">
    <w:abstractNumId w:val="0"/>
  </w:num>
  <w:num w:numId="8">
    <w:abstractNumId w:val="6"/>
  </w:num>
  <w:num w:numId="9">
    <w:abstractNumId w:val="15"/>
  </w:num>
  <w:num w:numId="10">
    <w:abstractNumId w:val="2"/>
  </w:num>
  <w:num w:numId="11">
    <w:abstractNumId w:val="3"/>
  </w:num>
  <w:num w:numId="12">
    <w:abstractNumId w:val="8"/>
  </w:num>
  <w:num w:numId="13">
    <w:abstractNumId w:val="13"/>
  </w:num>
  <w:num w:numId="14">
    <w:abstractNumId w:val="4"/>
  </w:num>
  <w:num w:numId="15">
    <w:abstractNumId w:val="5"/>
  </w:num>
  <w:num w:numId="16">
    <w:abstractNumId w:val="7"/>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ACE"/>
    <w:rsid w:val="000134FC"/>
    <w:rsid w:val="00020AD4"/>
    <w:rsid w:val="00022E24"/>
    <w:rsid w:val="00026C84"/>
    <w:rsid w:val="0003598F"/>
    <w:rsid w:val="00045C7D"/>
    <w:rsid w:val="00061B8D"/>
    <w:rsid w:val="00064E5C"/>
    <w:rsid w:val="0007038F"/>
    <w:rsid w:val="00077C71"/>
    <w:rsid w:val="0008262D"/>
    <w:rsid w:val="00087612"/>
    <w:rsid w:val="000903BA"/>
    <w:rsid w:val="000948FE"/>
    <w:rsid w:val="000950F0"/>
    <w:rsid w:val="000A447E"/>
    <w:rsid w:val="000A597D"/>
    <w:rsid w:val="000B6B46"/>
    <w:rsid w:val="000B727D"/>
    <w:rsid w:val="000E4BB8"/>
    <w:rsid w:val="000F1DF6"/>
    <w:rsid w:val="000F7202"/>
    <w:rsid w:val="000F7E4A"/>
    <w:rsid w:val="00106C76"/>
    <w:rsid w:val="001103E8"/>
    <w:rsid w:val="001178BB"/>
    <w:rsid w:val="00120385"/>
    <w:rsid w:val="001451EF"/>
    <w:rsid w:val="00145DD3"/>
    <w:rsid w:val="001562D8"/>
    <w:rsid w:val="00160246"/>
    <w:rsid w:val="001728E5"/>
    <w:rsid w:val="00173658"/>
    <w:rsid w:val="00174C11"/>
    <w:rsid w:val="00175B55"/>
    <w:rsid w:val="00183306"/>
    <w:rsid w:val="00186DC9"/>
    <w:rsid w:val="00190EC7"/>
    <w:rsid w:val="001956CF"/>
    <w:rsid w:val="001A1151"/>
    <w:rsid w:val="001A269A"/>
    <w:rsid w:val="001D2BDA"/>
    <w:rsid w:val="001D3357"/>
    <w:rsid w:val="001E13CE"/>
    <w:rsid w:val="001F7196"/>
    <w:rsid w:val="00205E7D"/>
    <w:rsid w:val="00222CB5"/>
    <w:rsid w:val="002420AF"/>
    <w:rsid w:val="00247E0D"/>
    <w:rsid w:val="00251DAE"/>
    <w:rsid w:val="002709AF"/>
    <w:rsid w:val="00272665"/>
    <w:rsid w:val="00276C58"/>
    <w:rsid w:val="00282D0F"/>
    <w:rsid w:val="00291F36"/>
    <w:rsid w:val="002945BC"/>
    <w:rsid w:val="00294E00"/>
    <w:rsid w:val="002A16F9"/>
    <w:rsid w:val="002A573A"/>
    <w:rsid w:val="002B5AF7"/>
    <w:rsid w:val="002B74FF"/>
    <w:rsid w:val="002E113D"/>
    <w:rsid w:val="002E163B"/>
    <w:rsid w:val="002E1CEA"/>
    <w:rsid w:val="002E7388"/>
    <w:rsid w:val="002F3BA4"/>
    <w:rsid w:val="00300ACE"/>
    <w:rsid w:val="00302795"/>
    <w:rsid w:val="00302A72"/>
    <w:rsid w:val="003102A8"/>
    <w:rsid w:val="00314F79"/>
    <w:rsid w:val="003173E3"/>
    <w:rsid w:val="003349B0"/>
    <w:rsid w:val="00340CB3"/>
    <w:rsid w:val="00350D41"/>
    <w:rsid w:val="00366548"/>
    <w:rsid w:val="00366848"/>
    <w:rsid w:val="00384C13"/>
    <w:rsid w:val="003A4C6E"/>
    <w:rsid w:val="003A54C7"/>
    <w:rsid w:val="003B05D5"/>
    <w:rsid w:val="003B101E"/>
    <w:rsid w:val="003B6AA0"/>
    <w:rsid w:val="003B7AD2"/>
    <w:rsid w:val="003C1481"/>
    <w:rsid w:val="003C78E9"/>
    <w:rsid w:val="003D4886"/>
    <w:rsid w:val="003D7515"/>
    <w:rsid w:val="003E0022"/>
    <w:rsid w:val="003F710B"/>
    <w:rsid w:val="00413AE2"/>
    <w:rsid w:val="004159EC"/>
    <w:rsid w:val="00421FEB"/>
    <w:rsid w:val="00426C97"/>
    <w:rsid w:val="004276D3"/>
    <w:rsid w:val="00430772"/>
    <w:rsid w:val="00433AA6"/>
    <w:rsid w:val="00442B21"/>
    <w:rsid w:val="0046553E"/>
    <w:rsid w:val="00475313"/>
    <w:rsid w:val="004813B1"/>
    <w:rsid w:val="00484E94"/>
    <w:rsid w:val="00495D45"/>
    <w:rsid w:val="004B3DA9"/>
    <w:rsid w:val="004B5E07"/>
    <w:rsid w:val="004C6948"/>
    <w:rsid w:val="004D3F8E"/>
    <w:rsid w:val="004F0CBB"/>
    <w:rsid w:val="004F3151"/>
    <w:rsid w:val="00500558"/>
    <w:rsid w:val="00502621"/>
    <w:rsid w:val="00505DCF"/>
    <w:rsid w:val="00512547"/>
    <w:rsid w:val="00517950"/>
    <w:rsid w:val="005310F6"/>
    <w:rsid w:val="00533A22"/>
    <w:rsid w:val="0055746A"/>
    <w:rsid w:val="00580579"/>
    <w:rsid w:val="00580C11"/>
    <w:rsid w:val="00581FF5"/>
    <w:rsid w:val="005A157B"/>
    <w:rsid w:val="005A4855"/>
    <w:rsid w:val="005A59A5"/>
    <w:rsid w:val="005B0700"/>
    <w:rsid w:val="005B539B"/>
    <w:rsid w:val="005D2962"/>
    <w:rsid w:val="005D4AF6"/>
    <w:rsid w:val="005E3CAB"/>
    <w:rsid w:val="006044D2"/>
    <w:rsid w:val="00614017"/>
    <w:rsid w:val="00642675"/>
    <w:rsid w:val="006545E9"/>
    <w:rsid w:val="00671086"/>
    <w:rsid w:val="00673C72"/>
    <w:rsid w:val="00677874"/>
    <w:rsid w:val="00683CF3"/>
    <w:rsid w:val="00692C71"/>
    <w:rsid w:val="006A113F"/>
    <w:rsid w:val="006A1316"/>
    <w:rsid w:val="006A3107"/>
    <w:rsid w:val="006A421B"/>
    <w:rsid w:val="006A7394"/>
    <w:rsid w:val="006B1BFB"/>
    <w:rsid w:val="006B220D"/>
    <w:rsid w:val="006E2156"/>
    <w:rsid w:val="006E679B"/>
    <w:rsid w:val="006E68F2"/>
    <w:rsid w:val="006F3670"/>
    <w:rsid w:val="00704B61"/>
    <w:rsid w:val="0071606C"/>
    <w:rsid w:val="00716D5F"/>
    <w:rsid w:val="0073357D"/>
    <w:rsid w:val="00765249"/>
    <w:rsid w:val="0076772C"/>
    <w:rsid w:val="00771C16"/>
    <w:rsid w:val="007959D6"/>
    <w:rsid w:val="007B46FC"/>
    <w:rsid w:val="007B76CE"/>
    <w:rsid w:val="007B7E6C"/>
    <w:rsid w:val="007C27D0"/>
    <w:rsid w:val="007D2ACF"/>
    <w:rsid w:val="007D38DD"/>
    <w:rsid w:val="007D4CC8"/>
    <w:rsid w:val="007D777C"/>
    <w:rsid w:val="007E110E"/>
    <w:rsid w:val="007E2B24"/>
    <w:rsid w:val="007F5B02"/>
    <w:rsid w:val="008032E4"/>
    <w:rsid w:val="00813965"/>
    <w:rsid w:val="0081601A"/>
    <w:rsid w:val="00821EFF"/>
    <w:rsid w:val="00822EB4"/>
    <w:rsid w:val="00826C95"/>
    <w:rsid w:val="00830132"/>
    <w:rsid w:val="0083618A"/>
    <w:rsid w:val="00836752"/>
    <w:rsid w:val="008367FB"/>
    <w:rsid w:val="00846520"/>
    <w:rsid w:val="008601A4"/>
    <w:rsid w:val="008701AF"/>
    <w:rsid w:val="00872271"/>
    <w:rsid w:val="008762AD"/>
    <w:rsid w:val="0088783B"/>
    <w:rsid w:val="008926BD"/>
    <w:rsid w:val="008A4119"/>
    <w:rsid w:val="008D25D1"/>
    <w:rsid w:val="008E5969"/>
    <w:rsid w:val="008F4D00"/>
    <w:rsid w:val="008F5F93"/>
    <w:rsid w:val="008F6A23"/>
    <w:rsid w:val="0090585C"/>
    <w:rsid w:val="00914F1B"/>
    <w:rsid w:val="00917C30"/>
    <w:rsid w:val="009363C1"/>
    <w:rsid w:val="00944DD3"/>
    <w:rsid w:val="009726AC"/>
    <w:rsid w:val="0099114C"/>
    <w:rsid w:val="00992030"/>
    <w:rsid w:val="0099299C"/>
    <w:rsid w:val="00993D3B"/>
    <w:rsid w:val="009A175E"/>
    <w:rsid w:val="009C1398"/>
    <w:rsid w:val="009C20EE"/>
    <w:rsid w:val="009D0265"/>
    <w:rsid w:val="009D2636"/>
    <w:rsid w:val="009D3C5D"/>
    <w:rsid w:val="009D4015"/>
    <w:rsid w:val="009E0716"/>
    <w:rsid w:val="009F422D"/>
    <w:rsid w:val="009F78F9"/>
    <w:rsid w:val="00A065FB"/>
    <w:rsid w:val="00A07243"/>
    <w:rsid w:val="00A101AA"/>
    <w:rsid w:val="00A11C33"/>
    <w:rsid w:val="00A17947"/>
    <w:rsid w:val="00A23DC7"/>
    <w:rsid w:val="00A36293"/>
    <w:rsid w:val="00A42603"/>
    <w:rsid w:val="00A500F8"/>
    <w:rsid w:val="00A56A28"/>
    <w:rsid w:val="00A60D29"/>
    <w:rsid w:val="00A61E96"/>
    <w:rsid w:val="00A64278"/>
    <w:rsid w:val="00A731A8"/>
    <w:rsid w:val="00AC1E7E"/>
    <w:rsid w:val="00AC35CF"/>
    <w:rsid w:val="00AC392D"/>
    <w:rsid w:val="00AD66F7"/>
    <w:rsid w:val="00AF00BB"/>
    <w:rsid w:val="00AF3664"/>
    <w:rsid w:val="00AF5BA3"/>
    <w:rsid w:val="00B11B35"/>
    <w:rsid w:val="00B15401"/>
    <w:rsid w:val="00B20CB4"/>
    <w:rsid w:val="00B23824"/>
    <w:rsid w:val="00B2431B"/>
    <w:rsid w:val="00B245E7"/>
    <w:rsid w:val="00B32B13"/>
    <w:rsid w:val="00B41502"/>
    <w:rsid w:val="00B41BFC"/>
    <w:rsid w:val="00B42816"/>
    <w:rsid w:val="00B56AF0"/>
    <w:rsid w:val="00B716ED"/>
    <w:rsid w:val="00B735C9"/>
    <w:rsid w:val="00B74262"/>
    <w:rsid w:val="00B83263"/>
    <w:rsid w:val="00B8749B"/>
    <w:rsid w:val="00BB14B0"/>
    <w:rsid w:val="00BC2298"/>
    <w:rsid w:val="00BC3FAF"/>
    <w:rsid w:val="00BC6043"/>
    <w:rsid w:val="00BD1217"/>
    <w:rsid w:val="00BE672F"/>
    <w:rsid w:val="00BE7E5E"/>
    <w:rsid w:val="00BE7EE5"/>
    <w:rsid w:val="00BF3A07"/>
    <w:rsid w:val="00C10498"/>
    <w:rsid w:val="00C115C0"/>
    <w:rsid w:val="00C14B48"/>
    <w:rsid w:val="00C24269"/>
    <w:rsid w:val="00C24827"/>
    <w:rsid w:val="00C27DCD"/>
    <w:rsid w:val="00C5590E"/>
    <w:rsid w:val="00C67A06"/>
    <w:rsid w:val="00C85437"/>
    <w:rsid w:val="00C87991"/>
    <w:rsid w:val="00CA2C87"/>
    <w:rsid w:val="00CB1EDB"/>
    <w:rsid w:val="00CB3C90"/>
    <w:rsid w:val="00CC3028"/>
    <w:rsid w:val="00CE1193"/>
    <w:rsid w:val="00D00EB1"/>
    <w:rsid w:val="00D01756"/>
    <w:rsid w:val="00D05924"/>
    <w:rsid w:val="00D0796F"/>
    <w:rsid w:val="00D31389"/>
    <w:rsid w:val="00D372BA"/>
    <w:rsid w:val="00D4000D"/>
    <w:rsid w:val="00D40717"/>
    <w:rsid w:val="00D507DF"/>
    <w:rsid w:val="00D618CE"/>
    <w:rsid w:val="00D61918"/>
    <w:rsid w:val="00D64F6B"/>
    <w:rsid w:val="00D6734E"/>
    <w:rsid w:val="00D802E6"/>
    <w:rsid w:val="00D81B72"/>
    <w:rsid w:val="00D87E70"/>
    <w:rsid w:val="00D90A1D"/>
    <w:rsid w:val="00D93E54"/>
    <w:rsid w:val="00DA3996"/>
    <w:rsid w:val="00DB0DEB"/>
    <w:rsid w:val="00DC2A19"/>
    <w:rsid w:val="00DC453A"/>
    <w:rsid w:val="00DC734F"/>
    <w:rsid w:val="00DD1E41"/>
    <w:rsid w:val="00DD2D58"/>
    <w:rsid w:val="00DD5211"/>
    <w:rsid w:val="00DF211B"/>
    <w:rsid w:val="00DF5A27"/>
    <w:rsid w:val="00DF7198"/>
    <w:rsid w:val="00DF733C"/>
    <w:rsid w:val="00E03017"/>
    <w:rsid w:val="00E07C7D"/>
    <w:rsid w:val="00E21BC0"/>
    <w:rsid w:val="00E25995"/>
    <w:rsid w:val="00E303AB"/>
    <w:rsid w:val="00E316EA"/>
    <w:rsid w:val="00E3698E"/>
    <w:rsid w:val="00E42B06"/>
    <w:rsid w:val="00E6023E"/>
    <w:rsid w:val="00E72A6D"/>
    <w:rsid w:val="00E7725A"/>
    <w:rsid w:val="00EA639E"/>
    <w:rsid w:val="00EB23F3"/>
    <w:rsid w:val="00EB440C"/>
    <w:rsid w:val="00EB4793"/>
    <w:rsid w:val="00EB6799"/>
    <w:rsid w:val="00EC2226"/>
    <w:rsid w:val="00EC3D55"/>
    <w:rsid w:val="00ED22AA"/>
    <w:rsid w:val="00EF3B23"/>
    <w:rsid w:val="00EF42E8"/>
    <w:rsid w:val="00F00382"/>
    <w:rsid w:val="00F15BBC"/>
    <w:rsid w:val="00F235B5"/>
    <w:rsid w:val="00F3361E"/>
    <w:rsid w:val="00F43485"/>
    <w:rsid w:val="00F44657"/>
    <w:rsid w:val="00F45A6E"/>
    <w:rsid w:val="00F500B6"/>
    <w:rsid w:val="00F502BD"/>
    <w:rsid w:val="00F5190B"/>
    <w:rsid w:val="00F565E3"/>
    <w:rsid w:val="00F56D33"/>
    <w:rsid w:val="00F57C43"/>
    <w:rsid w:val="00F65DB7"/>
    <w:rsid w:val="00F802FB"/>
    <w:rsid w:val="00F854BD"/>
    <w:rsid w:val="00F90368"/>
    <w:rsid w:val="00FA18DF"/>
    <w:rsid w:val="00FC7210"/>
    <w:rsid w:val="00FD5419"/>
    <w:rsid w:val="00FE20B6"/>
    <w:rsid w:val="00FE4875"/>
    <w:rsid w:val="00FE7570"/>
    <w:rsid w:val="00FE77C1"/>
    <w:rsid w:val="00FE7E4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Gautami"/>
        <w:lang w:val="en-US" w:eastAsia="en-US" w:bidi="te-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EC7"/>
    <w:pPr>
      <w:spacing w:after="200" w:line="276" w:lineRule="auto"/>
    </w:pPr>
    <w:rPr>
      <w:sz w:val="22"/>
      <w:szCs w:val="22"/>
      <w:lang w:bidi="ar-SA"/>
    </w:rPr>
  </w:style>
  <w:style w:type="paragraph" w:styleId="Heading1">
    <w:name w:val="heading 1"/>
    <w:basedOn w:val="Normal"/>
    <w:next w:val="Normal"/>
    <w:link w:val="Heading1Char"/>
    <w:qFormat/>
    <w:rsid w:val="005A59A5"/>
    <w:pPr>
      <w:keepNext/>
      <w:spacing w:before="100" w:beforeAutospacing="1" w:after="100" w:afterAutospacing="1" w:line="240" w:lineRule="auto"/>
      <w:ind w:right="720"/>
      <w:outlineLvl w:val="0"/>
    </w:pPr>
    <w:rPr>
      <w:rFonts w:ascii="tohoma" w:eastAsia="Times New Roman" w:hAnsi="tohoma" w:cs="Times New Roman"/>
      <w:b/>
      <w:bCs/>
      <w:sz w:val="20"/>
      <w:szCs w:val="20"/>
    </w:rPr>
  </w:style>
  <w:style w:type="paragraph" w:styleId="Heading3">
    <w:name w:val="heading 3"/>
    <w:basedOn w:val="Normal"/>
    <w:link w:val="Heading3Char"/>
    <w:qFormat/>
    <w:rsid w:val="005A59A5"/>
    <w:pPr>
      <w:spacing w:before="100" w:beforeAutospacing="1" w:after="100" w:afterAutospacing="1" w:line="240" w:lineRule="auto"/>
      <w:outlineLvl w:val="2"/>
    </w:pPr>
    <w:rPr>
      <w:rFonts w:ascii="Arial Unicode MS" w:eastAsia="Arial Unicode MS" w:hAnsi="Arial Unicode MS" w:cs="Arial Unicode M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E163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nhideWhenUsed/>
    <w:rsid w:val="00692C71"/>
    <w:pPr>
      <w:tabs>
        <w:tab w:val="center" w:pos="4680"/>
        <w:tab w:val="right" w:pos="9360"/>
      </w:tabs>
      <w:spacing w:after="0" w:line="240" w:lineRule="auto"/>
    </w:pPr>
  </w:style>
  <w:style w:type="character" w:customStyle="1" w:styleId="HeaderChar">
    <w:name w:val="Header Char"/>
    <w:basedOn w:val="DefaultParagraphFont"/>
    <w:link w:val="Header"/>
    <w:rsid w:val="00692C71"/>
  </w:style>
  <w:style w:type="paragraph" w:styleId="Footer">
    <w:name w:val="footer"/>
    <w:basedOn w:val="Normal"/>
    <w:link w:val="FooterChar"/>
    <w:uiPriority w:val="99"/>
    <w:unhideWhenUsed/>
    <w:rsid w:val="00692C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2C71"/>
  </w:style>
  <w:style w:type="paragraph" w:styleId="ListParagraph">
    <w:name w:val="List Paragraph"/>
    <w:basedOn w:val="Normal"/>
    <w:uiPriority w:val="34"/>
    <w:qFormat/>
    <w:rsid w:val="002B5AF7"/>
    <w:pPr>
      <w:ind w:left="720"/>
      <w:contextualSpacing/>
    </w:pPr>
  </w:style>
  <w:style w:type="paragraph" w:customStyle="1" w:styleId="Default">
    <w:name w:val="Default"/>
    <w:rsid w:val="00B20CB4"/>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5A59A5"/>
    <w:rPr>
      <w:rFonts w:ascii="tohoma" w:eastAsia="Times New Roman" w:hAnsi="tohoma" w:cs="Times New Roman"/>
      <w:b/>
      <w:bCs/>
      <w:lang w:bidi="ar-SA"/>
    </w:rPr>
  </w:style>
  <w:style w:type="character" w:customStyle="1" w:styleId="Heading3Char">
    <w:name w:val="Heading 3 Char"/>
    <w:basedOn w:val="DefaultParagraphFont"/>
    <w:link w:val="Heading3"/>
    <w:rsid w:val="005A59A5"/>
    <w:rPr>
      <w:rFonts w:ascii="Arial Unicode MS" w:eastAsia="Arial Unicode MS" w:hAnsi="Arial Unicode MS" w:cs="Arial Unicode MS"/>
      <w:b/>
      <w:bCs/>
      <w:sz w:val="27"/>
      <w:szCs w:val="27"/>
      <w:lang w:bidi="ar-SA"/>
    </w:rPr>
  </w:style>
  <w:style w:type="table" w:styleId="ColorfulGrid-Accent5">
    <w:name w:val="Colorful Grid Accent 5"/>
    <w:basedOn w:val="TableNormal"/>
    <w:uiPriority w:val="73"/>
    <w:rsid w:val="005A59A5"/>
    <w:rPr>
      <w:rFonts w:ascii="Times New Roman" w:eastAsia="Batang" w:hAnsi="Times New Roman" w:cs="Times New Roman"/>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BalloonText">
    <w:name w:val="Balloon Text"/>
    <w:basedOn w:val="Normal"/>
    <w:link w:val="BalloonTextChar"/>
    <w:uiPriority w:val="99"/>
    <w:semiHidden/>
    <w:unhideWhenUsed/>
    <w:rsid w:val="00671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086"/>
    <w:rPr>
      <w:rFonts w:ascii="Tahoma" w:hAnsi="Tahoma" w:cs="Tahoma"/>
      <w:sz w:val="16"/>
      <w:szCs w:val="16"/>
      <w:lang w:bidi="ar-SA"/>
    </w:rPr>
  </w:style>
  <w:style w:type="table" w:customStyle="1" w:styleId="ColorfulGrid-Accent51">
    <w:name w:val="Colorful Grid - Accent 51"/>
    <w:basedOn w:val="TableNormal"/>
    <w:next w:val="ColorfulGrid-Accent5"/>
    <w:uiPriority w:val="73"/>
    <w:rsid w:val="009F422D"/>
    <w:rPr>
      <w:rFonts w:ascii="Times New Roman" w:eastAsia="Batang" w:hAnsi="Times New Roman" w:cs="Times New Roman"/>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52">
    <w:name w:val="Colorful Grid - Accent 52"/>
    <w:basedOn w:val="TableNormal"/>
    <w:next w:val="ColorfulGrid-Accent5"/>
    <w:uiPriority w:val="73"/>
    <w:rsid w:val="009F422D"/>
    <w:rPr>
      <w:rFonts w:ascii="Times New Roman" w:eastAsia="Batang" w:hAnsi="Times New Roman" w:cs="Times New Roman"/>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53">
    <w:name w:val="Colorful Grid - Accent 53"/>
    <w:basedOn w:val="TableNormal"/>
    <w:next w:val="ColorfulGrid-Accent5"/>
    <w:uiPriority w:val="73"/>
    <w:rsid w:val="009F422D"/>
    <w:rPr>
      <w:rFonts w:ascii="Times New Roman" w:eastAsia="Batang" w:hAnsi="Times New Roman" w:cs="Times New Roman"/>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st">
    <w:name w:val="st"/>
    <w:basedOn w:val="DefaultParagraphFont"/>
    <w:rsid w:val="00421FEB"/>
  </w:style>
  <w:style w:type="character" w:styleId="Emphasis">
    <w:name w:val="Emphasis"/>
    <w:basedOn w:val="DefaultParagraphFont"/>
    <w:uiPriority w:val="20"/>
    <w:qFormat/>
    <w:rsid w:val="00D3138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Gautami"/>
        <w:lang w:val="en-US" w:eastAsia="en-US" w:bidi="te-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EC7"/>
    <w:pPr>
      <w:spacing w:after="200" w:line="276" w:lineRule="auto"/>
    </w:pPr>
    <w:rPr>
      <w:sz w:val="22"/>
      <w:szCs w:val="22"/>
      <w:lang w:bidi="ar-SA"/>
    </w:rPr>
  </w:style>
  <w:style w:type="paragraph" w:styleId="Heading1">
    <w:name w:val="heading 1"/>
    <w:basedOn w:val="Normal"/>
    <w:next w:val="Normal"/>
    <w:link w:val="Heading1Char"/>
    <w:qFormat/>
    <w:rsid w:val="005A59A5"/>
    <w:pPr>
      <w:keepNext/>
      <w:spacing w:before="100" w:beforeAutospacing="1" w:after="100" w:afterAutospacing="1" w:line="240" w:lineRule="auto"/>
      <w:ind w:right="720"/>
      <w:outlineLvl w:val="0"/>
    </w:pPr>
    <w:rPr>
      <w:rFonts w:ascii="tohoma" w:eastAsia="Times New Roman" w:hAnsi="tohoma" w:cs="Times New Roman"/>
      <w:b/>
      <w:bCs/>
      <w:sz w:val="20"/>
      <w:szCs w:val="20"/>
    </w:rPr>
  </w:style>
  <w:style w:type="paragraph" w:styleId="Heading3">
    <w:name w:val="heading 3"/>
    <w:basedOn w:val="Normal"/>
    <w:link w:val="Heading3Char"/>
    <w:qFormat/>
    <w:rsid w:val="005A59A5"/>
    <w:pPr>
      <w:spacing w:before="100" w:beforeAutospacing="1" w:after="100" w:afterAutospacing="1" w:line="240" w:lineRule="auto"/>
      <w:outlineLvl w:val="2"/>
    </w:pPr>
    <w:rPr>
      <w:rFonts w:ascii="Arial Unicode MS" w:eastAsia="Arial Unicode MS" w:hAnsi="Arial Unicode MS" w:cs="Arial Unicode M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E163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nhideWhenUsed/>
    <w:rsid w:val="00692C71"/>
    <w:pPr>
      <w:tabs>
        <w:tab w:val="center" w:pos="4680"/>
        <w:tab w:val="right" w:pos="9360"/>
      </w:tabs>
      <w:spacing w:after="0" w:line="240" w:lineRule="auto"/>
    </w:pPr>
  </w:style>
  <w:style w:type="character" w:customStyle="1" w:styleId="HeaderChar">
    <w:name w:val="Header Char"/>
    <w:basedOn w:val="DefaultParagraphFont"/>
    <w:link w:val="Header"/>
    <w:rsid w:val="00692C71"/>
  </w:style>
  <w:style w:type="paragraph" w:styleId="Footer">
    <w:name w:val="footer"/>
    <w:basedOn w:val="Normal"/>
    <w:link w:val="FooterChar"/>
    <w:uiPriority w:val="99"/>
    <w:unhideWhenUsed/>
    <w:rsid w:val="00692C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2C71"/>
  </w:style>
  <w:style w:type="paragraph" w:styleId="ListParagraph">
    <w:name w:val="List Paragraph"/>
    <w:basedOn w:val="Normal"/>
    <w:uiPriority w:val="34"/>
    <w:qFormat/>
    <w:rsid w:val="002B5AF7"/>
    <w:pPr>
      <w:ind w:left="720"/>
      <w:contextualSpacing/>
    </w:pPr>
  </w:style>
  <w:style w:type="paragraph" w:customStyle="1" w:styleId="Default">
    <w:name w:val="Default"/>
    <w:rsid w:val="00B20CB4"/>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5A59A5"/>
    <w:rPr>
      <w:rFonts w:ascii="tohoma" w:eastAsia="Times New Roman" w:hAnsi="tohoma" w:cs="Times New Roman"/>
      <w:b/>
      <w:bCs/>
      <w:lang w:bidi="ar-SA"/>
    </w:rPr>
  </w:style>
  <w:style w:type="character" w:customStyle="1" w:styleId="Heading3Char">
    <w:name w:val="Heading 3 Char"/>
    <w:basedOn w:val="DefaultParagraphFont"/>
    <w:link w:val="Heading3"/>
    <w:rsid w:val="005A59A5"/>
    <w:rPr>
      <w:rFonts w:ascii="Arial Unicode MS" w:eastAsia="Arial Unicode MS" w:hAnsi="Arial Unicode MS" w:cs="Arial Unicode MS"/>
      <w:b/>
      <w:bCs/>
      <w:sz w:val="27"/>
      <w:szCs w:val="27"/>
      <w:lang w:bidi="ar-SA"/>
    </w:rPr>
  </w:style>
  <w:style w:type="table" w:styleId="ColorfulGrid-Accent5">
    <w:name w:val="Colorful Grid Accent 5"/>
    <w:basedOn w:val="TableNormal"/>
    <w:uiPriority w:val="73"/>
    <w:rsid w:val="005A59A5"/>
    <w:rPr>
      <w:rFonts w:ascii="Times New Roman" w:eastAsia="Batang" w:hAnsi="Times New Roman" w:cs="Times New Roman"/>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BalloonText">
    <w:name w:val="Balloon Text"/>
    <w:basedOn w:val="Normal"/>
    <w:link w:val="BalloonTextChar"/>
    <w:uiPriority w:val="99"/>
    <w:semiHidden/>
    <w:unhideWhenUsed/>
    <w:rsid w:val="00671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086"/>
    <w:rPr>
      <w:rFonts w:ascii="Tahoma" w:hAnsi="Tahoma" w:cs="Tahoma"/>
      <w:sz w:val="16"/>
      <w:szCs w:val="16"/>
      <w:lang w:bidi="ar-SA"/>
    </w:rPr>
  </w:style>
  <w:style w:type="table" w:customStyle="1" w:styleId="ColorfulGrid-Accent51">
    <w:name w:val="Colorful Grid - Accent 51"/>
    <w:basedOn w:val="TableNormal"/>
    <w:next w:val="ColorfulGrid-Accent5"/>
    <w:uiPriority w:val="73"/>
    <w:rsid w:val="009F422D"/>
    <w:rPr>
      <w:rFonts w:ascii="Times New Roman" w:eastAsia="Batang" w:hAnsi="Times New Roman" w:cs="Times New Roman"/>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52">
    <w:name w:val="Colorful Grid - Accent 52"/>
    <w:basedOn w:val="TableNormal"/>
    <w:next w:val="ColorfulGrid-Accent5"/>
    <w:uiPriority w:val="73"/>
    <w:rsid w:val="009F422D"/>
    <w:rPr>
      <w:rFonts w:ascii="Times New Roman" w:eastAsia="Batang" w:hAnsi="Times New Roman" w:cs="Times New Roman"/>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53">
    <w:name w:val="Colorful Grid - Accent 53"/>
    <w:basedOn w:val="TableNormal"/>
    <w:next w:val="ColorfulGrid-Accent5"/>
    <w:uiPriority w:val="73"/>
    <w:rsid w:val="009F422D"/>
    <w:rPr>
      <w:rFonts w:ascii="Times New Roman" w:eastAsia="Batang" w:hAnsi="Times New Roman" w:cs="Times New Roman"/>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st">
    <w:name w:val="st"/>
    <w:basedOn w:val="DefaultParagraphFont"/>
    <w:rsid w:val="00421FEB"/>
  </w:style>
  <w:style w:type="character" w:styleId="Emphasis">
    <w:name w:val="Emphasis"/>
    <w:basedOn w:val="DefaultParagraphFont"/>
    <w:uiPriority w:val="20"/>
    <w:qFormat/>
    <w:rsid w:val="00D313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8111">
      <w:bodyDiv w:val="1"/>
      <w:marLeft w:val="0"/>
      <w:marRight w:val="0"/>
      <w:marTop w:val="0"/>
      <w:marBottom w:val="0"/>
      <w:divBdr>
        <w:top w:val="none" w:sz="0" w:space="0" w:color="auto"/>
        <w:left w:val="none" w:sz="0" w:space="0" w:color="auto"/>
        <w:bottom w:val="none" w:sz="0" w:space="0" w:color="auto"/>
        <w:right w:val="none" w:sz="0" w:space="0" w:color="auto"/>
      </w:divBdr>
      <w:divsChild>
        <w:div w:id="85229340">
          <w:marLeft w:val="0"/>
          <w:marRight w:val="0"/>
          <w:marTop w:val="240"/>
          <w:marBottom w:val="0"/>
          <w:divBdr>
            <w:top w:val="none" w:sz="0" w:space="0" w:color="auto"/>
            <w:left w:val="none" w:sz="0" w:space="0" w:color="auto"/>
            <w:bottom w:val="none" w:sz="0" w:space="0" w:color="auto"/>
            <w:right w:val="none" w:sz="0" w:space="0" w:color="auto"/>
          </w:divBdr>
        </w:div>
      </w:divsChild>
    </w:div>
    <w:div w:id="34307721">
      <w:bodyDiv w:val="1"/>
      <w:marLeft w:val="0"/>
      <w:marRight w:val="0"/>
      <w:marTop w:val="0"/>
      <w:marBottom w:val="0"/>
      <w:divBdr>
        <w:top w:val="none" w:sz="0" w:space="0" w:color="auto"/>
        <w:left w:val="none" w:sz="0" w:space="0" w:color="auto"/>
        <w:bottom w:val="none" w:sz="0" w:space="0" w:color="auto"/>
        <w:right w:val="none" w:sz="0" w:space="0" w:color="auto"/>
      </w:divBdr>
      <w:divsChild>
        <w:div w:id="1159613679">
          <w:marLeft w:val="0"/>
          <w:marRight w:val="0"/>
          <w:marTop w:val="240"/>
          <w:marBottom w:val="0"/>
          <w:divBdr>
            <w:top w:val="none" w:sz="0" w:space="0" w:color="auto"/>
            <w:left w:val="none" w:sz="0" w:space="0" w:color="auto"/>
            <w:bottom w:val="none" w:sz="0" w:space="0" w:color="auto"/>
            <w:right w:val="none" w:sz="0" w:space="0" w:color="auto"/>
          </w:divBdr>
        </w:div>
      </w:divsChild>
    </w:div>
    <w:div w:id="202641638">
      <w:bodyDiv w:val="1"/>
      <w:marLeft w:val="0"/>
      <w:marRight w:val="0"/>
      <w:marTop w:val="0"/>
      <w:marBottom w:val="0"/>
      <w:divBdr>
        <w:top w:val="none" w:sz="0" w:space="0" w:color="auto"/>
        <w:left w:val="none" w:sz="0" w:space="0" w:color="auto"/>
        <w:bottom w:val="none" w:sz="0" w:space="0" w:color="auto"/>
        <w:right w:val="none" w:sz="0" w:space="0" w:color="auto"/>
      </w:divBdr>
    </w:div>
    <w:div w:id="898706467">
      <w:bodyDiv w:val="1"/>
      <w:marLeft w:val="0"/>
      <w:marRight w:val="0"/>
      <w:marTop w:val="0"/>
      <w:marBottom w:val="0"/>
      <w:divBdr>
        <w:top w:val="none" w:sz="0" w:space="0" w:color="auto"/>
        <w:left w:val="none" w:sz="0" w:space="0" w:color="auto"/>
        <w:bottom w:val="none" w:sz="0" w:space="0" w:color="auto"/>
        <w:right w:val="none" w:sz="0" w:space="0" w:color="auto"/>
      </w:divBdr>
      <w:divsChild>
        <w:div w:id="1526167768">
          <w:marLeft w:val="0"/>
          <w:marRight w:val="0"/>
          <w:marTop w:val="240"/>
          <w:marBottom w:val="0"/>
          <w:divBdr>
            <w:top w:val="none" w:sz="0" w:space="0" w:color="auto"/>
            <w:left w:val="none" w:sz="0" w:space="0" w:color="auto"/>
            <w:bottom w:val="none" w:sz="0" w:space="0" w:color="auto"/>
            <w:right w:val="none" w:sz="0" w:space="0" w:color="auto"/>
          </w:divBdr>
        </w:div>
      </w:divsChild>
    </w:div>
    <w:div w:id="1007369990">
      <w:bodyDiv w:val="1"/>
      <w:marLeft w:val="0"/>
      <w:marRight w:val="0"/>
      <w:marTop w:val="0"/>
      <w:marBottom w:val="0"/>
      <w:divBdr>
        <w:top w:val="none" w:sz="0" w:space="0" w:color="auto"/>
        <w:left w:val="none" w:sz="0" w:space="0" w:color="auto"/>
        <w:bottom w:val="none" w:sz="0" w:space="0" w:color="auto"/>
        <w:right w:val="none" w:sz="0" w:space="0" w:color="auto"/>
      </w:divBdr>
      <w:divsChild>
        <w:div w:id="1578830743">
          <w:marLeft w:val="0"/>
          <w:marRight w:val="0"/>
          <w:marTop w:val="240"/>
          <w:marBottom w:val="0"/>
          <w:divBdr>
            <w:top w:val="none" w:sz="0" w:space="0" w:color="auto"/>
            <w:left w:val="none" w:sz="0" w:space="0" w:color="auto"/>
            <w:bottom w:val="none" w:sz="0" w:space="0" w:color="auto"/>
            <w:right w:val="none" w:sz="0" w:space="0" w:color="auto"/>
          </w:divBdr>
        </w:div>
      </w:divsChild>
    </w:div>
    <w:div w:id="192233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FBB4F-B183-4159-9FAB-CA02C72FE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850</TotalTime>
  <Pages>14</Pages>
  <Words>2380</Words>
  <Characters>13570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Viswam</dc:creator>
  <cp:lastModifiedBy>Simhadri Rao</cp:lastModifiedBy>
  <cp:revision>113</cp:revision>
  <cp:lastPrinted>2021-12-29T07:14:00Z</cp:lastPrinted>
  <dcterms:created xsi:type="dcterms:W3CDTF">2018-08-24T10:54:00Z</dcterms:created>
  <dcterms:modified xsi:type="dcterms:W3CDTF">2021-12-29T07:14:00Z</dcterms:modified>
</cp:coreProperties>
</file>